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C" w:rsidRDefault="00DF53CC" w:rsidP="00DF53CC">
      <w:pPr>
        <w:pStyle w:val="a6"/>
        <w:jc w:val="center"/>
        <w:rPr>
          <w:b/>
          <w:bCs/>
        </w:rPr>
      </w:pPr>
      <w:r>
        <w:rPr>
          <w:b/>
          <w:bCs/>
        </w:rPr>
        <w:t>Статистический отчет о деятельности представительного органа сельского поселения Лыхма  в 201</w:t>
      </w:r>
      <w:r w:rsidR="003A6AE1">
        <w:rPr>
          <w:b/>
          <w:bCs/>
        </w:rPr>
        <w:t>5</w:t>
      </w:r>
      <w:r w:rsidR="004F2675">
        <w:rPr>
          <w:b/>
          <w:bCs/>
        </w:rPr>
        <w:t xml:space="preserve"> году</w:t>
      </w:r>
    </w:p>
    <w:p w:rsidR="00DF53CC" w:rsidRDefault="00DF53CC" w:rsidP="00DF53CC">
      <w:pPr>
        <w:ind w:firstLine="360"/>
        <w:jc w:val="both"/>
        <w:rPr>
          <w:bCs/>
          <w:sz w:val="28"/>
        </w:rPr>
      </w:pPr>
    </w:p>
    <w:p w:rsidR="00DF53CC" w:rsidRPr="00DF53CC" w:rsidRDefault="00DF53CC" w:rsidP="00684685">
      <w:pPr>
        <w:jc w:val="right"/>
        <w:rPr>
          <w:bCs/>
        </w:rPr>
      </w:pPr>
    </w:p>
    <w:p w:rsidR="00DF53CC" w:rsidRPr="00DF53CC" w:rsidRDefault="00DF53CC" w:rsidP="00DF53CC">
      <w:pPr>
        <w:rPr>
          <w:b/>
        </w:rPr>
      </w:pPr>
      <w:r w:rsidRPr="00DF53CC">
        <w:rPr>
          <w:bCs/>
        </w:rPr>
        <w:t xml:space="preserve">1. Проведено заседаний Совета депутатов поселения </w:t>
      </w:r>
      <w:r w:rsidRPr="00DF53CC">
        <w:t xml:space="preserve">-  </w:t>
      </w:r>
      <w:r w:rsidR="003A6AE1">
        <w:t>6</w:t>
      </w:r>
      <w:r w:rsidR="00DD6BFA"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2. Рассмотрено вопросов всего: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а) по изменению в Устав, Регламент </w:t>
      </w:r>
      <w:r w:rsidR="00905090" w:rsidRPr="00DF53CC">
        <w:rPr>
          <w:bCs/>
        </w:rPr>
        <w:t>-</w:t>
      </w:r>
      <w:r w:rsidRPr="00DF53CC">
        <w:rPr>
          <w:bCs/>
        </w:rPr>
        <w:t xml:space="preserve"> </w:t>
      </w:r>
      <w:r w:rsidR="000F1ED1">
        <w:rPr>
          <w:bCs/>
        </w:rPr>
        <w:t>9</w:t>
      </w:r>
      <w:r w:rsidR="0054082F">
        <w:rPr>
          <w:bCs/>
        </w:rPr>
        <w:t>/</w:t>
      </w:r>
      <w:r w:rsidR="006C14C7">
        <w:rPr>
          <w:bCs/>
        </w:rPr>
        <w:t>1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708"/>
        <w:jc w:val="both"/>
        <w:rPr>
          <w:bCs/>
        </w:rPr>
      </w:pPr>
      <w:r w:rsidRPr="00DF53CC">
        <w:rPr>
          <w:bCs/>
        </w:rPr>
        <w:t xml:space="preserve">б) по бюджету, налогам и финансам </w:t>
      </w:r>
      <w:r w:rsidR="00905090" w:rsidRPr="00DF53CC">
        <w:rPr>
          <w:bCs/>
        </w:rPr>
        <w:t>-</w:t>
      </w:r>
      <w:r w:rsidRPr="00DF53CC">
        <w:rPr>
          <w:bCs/>
        </w:rPr>
        <w:t xml:space="preserve"> </w:t>
      </w:r>
      <w:r w:rsidR="00DF458B">
        <w:rPr>
          <w:bCs/>
        </w:rPr>
        <w:t>17</w:t>
      </w:r>
      <w:r w:rsidRPr="00DF53CC">
        <w:rPr>
          <w:bCs/>
        </w:rPr>
        <w:t>;</w:t>
      </w:r>
    </w:p>
    <w:p w:rsidR="00DF53CC" w:rsidRPr="00DF53CC" w:rsidRDefault="00DF53CC" w:rsidP="00DF53CC">
      <w:pPr>
        <w:tabs>
          <w:tab w:val="left" w:pos="4470"/>
        </w:tabs>
        <w:ind w:left="708"/>
        <w:jc w:val="both"/>
        <w:rPr>
          <w:bCs/>
        </w:rPr>
      </w:pPr>
      <w:r w:rsidRPr="00DF53CC">
        <w:rPr>
          <w:bCs/>
        </w:rPr>
        <w:t xml:space="preserve">в) по социальной политике - </w:t>
      </w:r>
      <w:r w:rsidR="007A3524">
        <w:rPr>
          <w:bCs/>
        </w:rPr>
        <w:t>11</w:t>
      </w:r>
      <w:r w:rsidRPr="00DF53CC">
        <w:rPr>
          <w:bCs/>
        </w:rPr>
        <w:t>;</w:t>
      </w:r>
      <w:r w:rsidRPr="00DF53CC">
        <w:rPr>
          <w:bCs/>
        </w:rPr>
        <w:tab/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3. Количество принятых муниципальных правовых актов всего - </w:t>
      </w:r>
      <w:r w:rsidR="003A6AE1">
        <w:rPr>
          <w:bCs/>
        </w:rPr>
        <w:t>62</w:t>
      </w:r>
      <w:r w:rsidRPr="00DF53CC">
        <w:rPr>
          <w:bCs/>
        </w:rPr>
        <w:t>: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а) решений представительного органа - </w:t>
      </w:r>
      <w:r w:rsidR="003A6AE1">
        <w:rPr>
          <w:bCs/>
        </w:rPr>
        <w:t>62</w:t>
      </w:r>
      <w:r w:rsidRPr="00DF53CC">
        <w:rPr>
          <w:bCs/>
        </w:rPr>
        <w:t>;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б) постановлений, распоряжений председателя представительного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          органа - 0.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4. Проведено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а) заседаний постоянных депутатских комиссий (комитетов) - </w:t>
      </w:r>
      <w:r w:rsidR="00DD6BFA">
        <w:rPr>
          <w:bCs/>
        </w:rPr>
        <w:t>10</w:t>
      </w:r>
      <w:r w:rsidRPr="00DF53CC">
        <w:rPr>
          <w:bCs/>
        </w:rPr>
        <w:t>;</w:t>
      </w:r>
    </w:p>
    <w:p w:rsidR="00DF53CC" w:rsidRPr="00DF53CC" w:rsidRDefault="00DF53CC" w:rsidP="00DF53CC">
      <w:pPr>
        <w:ind w:left="360"/>
        <w:jc w:val="both"/>
        <w:rPr>
          <w:bCs/>
        </w:rPr>
      </w:pPr>
      <w:r w:rsidRPr="00DF53CC">
        <w:rPr>
          <w:bCs/>
        </w:rPr>
        <w:t xml:space="preserve">    б) депутатских слушаний - 0;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</w:t>
      </w:r>
      <w:r w:rsidRPr="00DF53CC">
        <w:rPr>
          <w:bCs/>
        </w:rPr>
        <w:tab/>
        <w:t xml:space="preserve">    в) публичных слушаний - </w:t>
      </w:r>
      <w:r w:rsidR="003A6AE1">
        <w:rPr>
          <w:bCs/>
        </w:rPr>
        <w:t>5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5. Рассмотрено депутатских запросов -</w:t>
      </w:r>
      <w:r w:rsidR="0054082F">
        <w:rPr>
          <w:bCs/>
        </w:rPr>
        <w:t xml:space="preserve"> </w:t>
      </w:r>
      <w:r w:rsidRPr="00DF53CC">
        <w:rPr>
          <w:bCs/>
        </w:rPr>
        <w:t>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6. Заслушано отчетов должностных лиц администрации - </w:t>
      </w:r>
      <w:r w:rsidR="00C0385B">
        <w:rPr>
          <w:bCs/>
        </w:rPr>
        <w:t>2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7. Рассмотрено протестов прокурора, из них удовлетворено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8. Количество законодательных инициатив принятых Советом депутатов поселения, из них: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принято Думой района </w:t>
      </w:r>
      <w:r w:rsidR="00905090" w:rsidRPr="00DF53CC">
        <w:rPr>
          <w:bCs/>
        </w:rPr>
        <w:t>-</w:t>
      </w:r>
      <w:r w:rsidRPr="00DF53CC">
        <w:rPr>
          <w:bCs/>
        </w:rPr>
        <w:t xml:space="preserve"> 0;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     б) принято Думой автономного округа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9. Рассмотрено проектов решений Думы района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10. Рассмотрено проектов законов Ханты-Мансийского автономного округа – Югры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11.Заслушано информаций о выполнении ранее принятых решений</w:t>
      </w:r>
      <w:r w:rsidR="0054082F">
        <w:rPr>
          <w:bCs/>
        </w:rPr>
        <w:t xml:space="preserve"> </w:t>
      </w:r>
      <w:r w:rsidR="00CA00C9">
        <w:rPr>
          <w:bCs/>
        </w:rPr>
        <w:t>–</w:t>
      </w:r>
      <w:r w:rsidR="0054082F">
        <w:rPr>
          <w:bCs/>
        </w:rPr>
        <w:t xml:space="preserve"> </w:t>
      </w:r>
      <w:r w:rsidR="00CA00C9">
        <w:rPr>
          <w:bCs/>
        </w:rPr>
        <w:t>метод опроса</w:t>
      </w:r>
      <w:r w:rsidR="00F15847">
        <w:rPr>
          <w:bCs/>
        </w:rPr>
        <w:t xml:space="preserve"> </w:t>
      </w:r>
      <w:r w:rsidR="00CA00C9">
        <w:rPr>
          <w:bCs/>
        </w:rPr>
        <w:t xml:space="preserve">- </w:t>
      </w:r>
      <w:r w:rsidR="00680AAF">
        <w:rPr>
          <w:bCs/>
        </w:rPr>
        <w:t>39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12. Установленное число депутатов - 10.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13. Избранное число депутатов - 10;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в результате довыборов - 0. 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14. Депутатов работающих на постоянной основе - 0.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 xml:space="preserve">15. Проведено отчетов перед избирателями - </w:t>
      </w:r>
      <w:r w:rsidR="0054082F">
        <w:rPr>
          <w:bCs/>
        </w:rPr>
        <w:t>1</w:t>
      </w:r>
      <w:r w:rsidRPr="00DF53CC">
        <w:rPr>
          <w:bCs/>
        </w:rPr>
        <w:t>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>16. Рассмотрено депутатами писем, обращений, заявлений. Из них решено положительно -</w:t>
      </w:r>
      <w:r w:rsidR="00F15847" w:rsidRPr="00A076FC">
        <w:rPr>
          <w:bCs/>
        </w:rPr>
        <w:t>0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17.</w:t>
      </w:r>
      <w:r w:rsidR="0054082F">
        <w:rPr>
          <w:bCs/>
        </w:rPr>
        <w:t xml:space="preserve"> </w:t>
      </w:r>
      <w:r w:rsidRPr="00DF53CC">
        <w:rPr>
          <w:bCs/>
        </w:rPr>
        <w:t xml:space="preserve">Принято депутатами граждан по личным вопросам - </w:t>
      </w:r>
      <w:r w:rsidR="00680AAF">
        <w:rPr>
          <w:bCs/>
        </w:rPr>
        <w:t>37</w:t>
      </w:r>
      <w:r w:rsidRPr="00DF53CC">
        <w:rPr>
          <w:bCs/>
        </w:rPr>
        <w:t xml:space="preserve">.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18.</w:t>
      </w:r>
      <w:r w:rsidR="0054082F">
        <w:rPr>
          <w:bCs/>
        </w:rPr>
        <w:t xml:space="preserve"> </w:t>
      </w:r>
      <w:r w:rsidRPr="00DF53CC">
        <w:rPr>
          <w:bCs/>
        </w:rPr>
        <w:t xml:space="preserve">Количество депутатов, прошедших обучение на семинарах, курсах разных уровней </w:t>
      </w:r>
      <w:r w:rsidR="00905090" w:rsidRPr="00DF53CC">
        <w:rPr>
          <w:bCs/>
        </w:rPr>
        <w:t>-</w:t>
      </w:r>
      <w:r w:rsidR="00905090">
        <w:rPr>
          <w:bCs/>
        </w:rPr>
        <w:t xml:space="preserve"> </w:t>
      </w:r>
      <w:r w:rsidR="00D34398" w:rsidRPr="00E05F26">
        <w:rPr>
          <w:bCs/>
        </w:rPr>
        <w:t>0</w:t>
      </w:r>
      <w:r w:rsidR="00E05F26">
        <w:rPr>
          <w:bCs/>
        </w:rPr>
        <w:t>.</w:t>
      </w:r>
      <w:r w:rsidR="00E05F26" w:rsidRPr="00E05F26">
        <w:rPr>
          <w:bCs/>
        </w:rPr>
        <w:t xml:space="preserve"> 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19. Является </w:t>
      </w:r>
      <w:r w:rsidRPr="00DF53CC">
        <w:t>Совет депутатов</w:t>
      </w:r>
      <w:r w:rsidRPr="00DF53CC">
        <w:rPr>
          <w:bCs/>
        </w:rPr>
        <w:t xml:space="preserve"> муниципального образования юридическим лицом - </w:t>
      </w:r>
      <w:r w:rsidR="00D34398">
        <w:rPr>
          <w:bCs/>
        </w:rPr>
        <w:t>нет</w:t>
      </w:r>
      <w:r w:rsidRPr="00DF53CC">
        <w:rPr>
          <w:bCs/>
        </w:rPr>
        <w:t>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20. Количество муниципальных служащих в аппаратах представительных органов местного самоуправления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 xml:space="preserve">21. Количество </w:t>
      </w:r>
      <w:proofErr w:type="spellStart"/>
      <w:r w:rsidRPr="00DF53CC">
        <w:rPr>
          <w:bCs/>
        </w:rPr>
        <w:t>ТОСов</w:t>
      </w:r>
      <w:proofErr w:type="spellEnd"/>
      <w:r w:rsidRPr="00DF53CC">
        <w:rPr>
          <w:bCs/>
        </w:rPr>
        <w:t xml:space="preserve"> - 0.</w:t>
      </w:r>
    </w:p>
    <w:p w:rsidR="00DF53CC" w:rsidRPr="00DF53CC" w:rsidRDefault="00DF53CC" w:rsidP="00DF53CC">
      <w:pPr>
        <w:jc w:val="both"/>
        <w:rPr>
          <w:bCs/>
        </w:rPr>
      </w:pPr>
      <w:r w:rsidRPr="00DF53CC">
        <w:rPr>
          <w:bCs/>
        </w:rPr>
        <w:t>22. Наличие зарегистрированных партийных фракций - 1: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 xml:space="preserve">а) название фракции  - </w:t>
      </w:r>
      <w:r w:rsidRPr="00DF53CC">
        <w:t>Единая Россия</w:t>
      </w:r>
      <w:r w:rsidRPr="00DF53CC">
        <w:rPr>
          <w:bCs/>
        </w:rPr>
        <w:t>;</w:t>
      </w:r>
    </w:p>
    <w:p w:rsidR="00DF53CC" w:rsidRDefault="00DF53CC" w:rsidP="00DF53CC">
      <w:pPr>
        <w:ind w:left="360" w:hanging="360"/>
        <w:jc w:val="both"/>
        <w:rPr>
          <w:bCs/>
        </w:rPr>
      </w:pPr>
      <w:r w:rsidRPr="00DF53CC">
        <w:rPr>
          <w:bCs/>
        </w:rPr>
        <w:tab/>
        <w:t>в) количество депутатов - 9.</w:t>
      </w:r>
    </w:p>
    <w:p w:rsidR="00DF53CC" w:rsidRPr="00DF53CC" w:rsidRDefault="00DF53CC" w:rsidP="00DF53CC">
      <w:pPr>
        <w:ind w:left="360" w:hanging="360"/>
        <w:jc w:val="both"/>
        <w:rPr>
          <w:bCs/>
        </w:rPr>
      </w:pPr>
    </w:p>
    <w:p w:rsidR="00DF53CC" w:rsidRDefault="00DF53CC" w:rsidP="00684685">
      <w:pPr>
        <w:jc w:val="right"/>
        <w:rPr>
          <w:b/>
          <w:bCs/>
        </w:rPr>
      </w:pPr>
    </w:p>
    <w:p w:rsidR="00684685" w:rsidRPr="00C669B7" w:rsidRDefault="00DF53CC" w:rsidP="00DF53CC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53100A" w:rsidRDefault="0053100A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D939E4" w:rsidRDefault="00D939E4" w:rsidP="00684685">
      <w:pPr>
        <w:jc w:val="both"/>
        <w:rPr>
          <w:bCs/>
        </w:rPr>
      </w:pPr>
    </w:p>
    <w:p w:rsidR="00F27DFF" w:rsidRDefault="00F27DFF" w:rsidP="00684685">
      <w:pPr>
        <w:jc w:val="both"/>
        <w:rPr>
          <w:bCs/>
        </w:rPr>
      </w:pPr>
    </w:p>
    <w:p w:rsidR="00F27DFF" w:rsidRPr="007C185B" w:rsidRDefault="00F27DFF" w:rsidP="007C185B"/>
    <w:p w:rsidR="008201B6" w:rsidRDefault="00684685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</w:p>
    <w:p w:rsidR="008201B6" w:rsidRDefault="008201B6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4685" w:rsidRDefault="00684685" w:rsidP="006846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684685" w:rsidRPr="00345954" w:rsidRDefault="00684685" w:rsidP="007C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5954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</w:rPr>
        <w:t>к с</w:t>
      </w:r>
      <w:r w:rsidRPr="00F15847">
        <w:rPr>
          <w:b/>
          <w:bCs/>
        </w:rPr>
        <w:t xml:space="preserve">татистическому отчету о деятельности Совета депутатов </w:t>
      </w:r>
    </w:p>
    <w:p w:rsidR="00684685" w:rsidRPr="00F15847" w:rsidRDefault="00684685" w:rsidP="00684685">
      <w:pPr>
        <w:jc w:val="center"/>
        <w:rPr>
          <w:b/>
          <w:bCs/>
        </w:rPr>
      </w:pPr>
      <w:r w:rsidRPr="00F15847">
        <w:rPr>
          <w:b/>
          <w:bCs/>
        </w:rPr>
        <w:t xml:space="preserve">сельского поселения Лыхма </w:t>
      </w:r>
      <w:r w:rsidR="00F27DFF" w:rsidRPr="00F15847">
        <w:rPr>
          <w:b/>
          <w:bCs/>
        </w:rPr>
        <w:t>в</w:t>
      </w:r>
      <w:r w:rsidRPr="00F15847">
        <w:rPr>
          <w:b/>
          <w:bCs/>
        </w:rPr>
        <w:t xml:space="preserve">  201</w:t>
      </w:r>
      <w:r w:rsidR="003A6AE1">
        <w:rPr>
          <w:b/>
          <w:bCs/>
        </w:rPr>
        <w:t>5</w:t>
      </w:r>
      <w:r w:rsidRPr="00F15847">
        <w:rPr>
          <w:b/>
          <w:bCs/>
        </w:rPr>
        <w:t xml:space="preserve"> год</w:t>
      </w:r>
      <w:r w:rsidR="00F27DFF" w:rsidRPr="00F15847">
        <w:rPr>
          <w:b/>
          <w:bCs/>
        </w:rPr>
        <w:t>у</w:t>
      </w:r>
    </w:p>
    <w:p w:rsidR="00684685" w:rsidRPr="00F15847" w:rsidRDefault="00684685" w:rsidP="006846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E4" w:rsidRDefault="003C530A" w:rsidP="007E29A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</w:rPr>
      </w:pPr>
      <w:r w:rsidRPr="00637C9E">
        <w:t xml:space="preserve"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</w:t>
      </w:r>
      <w:proofErr w:type="gramStart"/>
      <w:r w:rsidRPr="00637C9E">
        <w:t>волю</w:t>
      </w:r>
      <w:proofErr w:type="gramEnd"/>
      <w:r w:rsidRPr="00637C9E">
        <w:t xml:space="preserve"> населения муниципального образования, принимает от его имени решения, действующие на всей территории  сельского поселения Лыхма.</w:t>
      </w:r>
      <w:r w:rsidR="007E29AD">
        <w:rPr>
          <w:b/>
          <w:color w:val="222222"/>
        </w:rPr>
        <w:t xml:space="preserve"> </w:t>
      </w:r>
    </w:p>
    <w:p w:rsidR="007E29AD" w:rsidRPr="007E29AD" w:rsidRDefault="007E29AD" w:rsidP="007E29AD">
      <w:pPr>
        <w:pStyle w:val="a6"/>
        <w:spacing w:after="0"/>
        <w:ind w:firstLine="708"/>
        <w:jc w:val="both"/>
      </w:pPr>
      <w:r w:rsidRPr="005F6596">
        <w:t xml:space="preserve">Полномочия Совета депутатов сельского поселения </w:t>
      </w:r>
      <w:r>
        <w:t xml:space="preserve">Лыхма </w:t>
      </w:r>
      <w:r w:rsidRPr="005F6596">
        <w:t xml:space="preserve">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r>
        <w:t>Лыхма</w:t>
      </w:r>
      <w:r w:rsidRPr="005F6596">
        <w:t xml:space="preserve"> и осуществляются в тесном взаимодействии  с администрацией сельского поселения </w:t>
      </w:r>
      <w:r>
        <w:t>Лыхма</w:t>
      </w:r>
      <w:r w:rsidRPr="005F6596">
        <w:t xml:space="preserve">. </w:t>
      </w:r>
    </w:p>
    <w:p w:rsidR="00856610" w:rsidRPr="00637C9E" w:rsidRDefault="007E29AD" w:rsidP="007E29AD">
      <w:pPr>
        <w:ind w:firstLine="708"/>
        <w:jc w:val="both"/>
      </w:pPr>
      <w:r>
        <w:t>Совет депутатов</w:t>
      </w:r>
      <w:r w:rsidR="00680AAF" w:rsidRPr="00637C9E">
        <w:t xml:space="preserve"> </w:t>
      </w:r>
      <w:r>
        <w:t xml:space="preserve">в своей работе </w:t>
      </w:r>
      <w:r w:rsidR="00680AAF" w:rsidRPr="00637C9E">
        <w:t xml:space="preserve">руководствуется </w:t>
      </w:r>
      <w:r w:rsidR="00856610" w:rsidRPr="00637C9E">
        <w:rPr>
          <w:color w:val="000000"/>
          <w:spacing w:val="-6"/>
        </w:rPr>
        <w:t>нормами  федерального и окружного законодательства,</w:t>
      </w:r>
      <w:r w:rsidR="00856610" w:rsidRPr="00637C9E">
        <w:t xml:space="preserve"> уставом сельского поселения Лыхма, Регламентом работы Совета депутатов, планом работы, утвержденным решением от </w:t>
      </w:r>
      <w:r w:rsidR="008C1BA0" w:rsidRPr="00637C9E">
        <w:t>12</w:t>
      </w:r>
      <w:r w:rsidR="00856610" w:rsidRPr="00637C9E">
        <w:t xml:space="preserve"> января 201</w:t>
      </w:r>
      <w:r w:rsidR="008C1BA0" w:rsidRPr="00637C9E">
        <w:t>5</w:t>
      </w:r>
      <w:r w:rsidR="00856610" w:rsidRPr="00637C9E">
        <w:t xml:space="preserve"> года № </w:t>
      </w:r>
      <w:r w:rsidR="008C1BA0" w:rsidRPr="00637C9E">
        <w:t>1</w:t>
      </w:r>
      <w:r w:rsidR="00856610" w:rsidRPr="00637C9E">
        <w:rPr>
          <w:color w:val="000000"/>
          <w:spacing w:val="-6"/>
        </w:rPr>
        <w:t xml:space="preserve">, </w:t>
      </w:r>
      <w:r w:rsidR="00C55440" w:rsidRPr="00637C9E">
        <w:rPr>
          <w:color w:val="000000"/>
          <w:spacing w:val="-6"/>
        </w:rPr>
        <w:t xml:space="preserve"> </w:t>
      </w:r>
      <w:r w:rsidR="00B45B9B" w:rsidRPr="00637C9E">
        <w:t xml:space="preserve"> уделяя  при этом особе внимание совершенствованию  нормативно-правовой базы  сельского поселения </w:t>
      </w:r>
      <w:r w:rsidR="00C55440" w:rsidRPr="00637C9E">
        <w:t>Лыхма</w:t>
      </w:r>
      <w:r w:rsidR="00B45B9B" w:rsidRPr="00637C9E">
        <w:t>.</w:t>
      </w:r>
    </w:p>
    <w:p w:rsidR="0045519E" w:rsidRPr="00637C9E" w:rsidRDefault="0045519E" w:rsidP="0045519E">
      <w:pPr>
        <w:pStyle w:val="a8"/>
        <w:spacing w:after="0"/>
        <w:ind w:left="0" w:firstLine="720"/>
        <w:jc w:val="both"/>
      </w:pPr>
      <w:r w:rsidRPr="00637C9E"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637C9E">
        <w:rPr>
          <w:b/>
        </w:rPr>
        <w:t xml:space="preserve">  </w:t>
      </w:r>
    </w:p>
    <w:p w:rsidR="003C5F49" w:rsidRPr="00637C9E" w:rsidRDefault="003C5F49" w:rsidP="0045519E">
      <w:pPr>
        <w:pStyle w:val="a6"/>
        <w:spacing w:after="0"/>
        <w:ind w:firstLine="708"/>
        <w:jc w:val="both"/>
      </w:pPr>
      <w:r w:rsidRPr="00637C9E">
        <w:t xml:space="preserve">В соответствии с Регламентом Совета депутатов  заседания </w:t>
      </w:r>
      <w:proofErr w:type="gramStart"/>
      <w:r w:rsidRPr="00637C9E">
        <w:t>проводятся не реже одного раза в квартал</w:t>
      </w:r>
      <w:r w:rsidR="0090344B">
        <w:t xml:space="preserve"> и </w:t>
      </w:r>
      <w:r w:rsidR="0090344B" w:rsidRPr="00637C9E">
        <w:t>присутствие на каждом заседании Совета является</w:t>
      </w:r>
      <w:proofErr w:type="gramEnd"/>
      <w:r w:rsidR="0090344B" w:rsidRPr="00637C9E">
        <w:t xml:space="preserve"> одной из основных обязанностей депутата</w:t>
      </w:r>
      <w:r w:rsidRPr="00637C9E">
        <w:t>.</w:t>
      </w:r>
      <w:r w:rsidR="0045519E" w:rsidRPr="00637C9E">
        <w:t xml:space="preserve"> </w:t>
      </w:r>
      <w:r w:rsidRPr="00637C9E">
        <w:t xml:space="preserve">На заседания Совета депутатов приглашались представители администрации Белоярского района,  сельского поселения Лыхма, прокуратуры города </w:t>
      </w:r>
      <w:proofErr w:type="gramStart"/>
      <w:r w:rsidRPr="00637C9E">
        <w:t>Белоярский</w:t>
      </w:r>
      <w:proofErr w:type="gramEnd"/>
      <w:r w:rsidRPr="00637C9E">
        <w:t xml:space="preserve">. </w:t>
      </w:r>
      <w:r w:rsidRPr="00637C9E">
        <w:tab/>
      </w:r>
      <w:r w:rsidR="0090344B">
        <w:t xml:space="preserve"> </w:t>
      </w:r>
    </w:p>
    <w:p w:rsidR="0045519E" w:rsidRPr="00637C9E" w:rsidRDefault="0045519E" w:rsidP="0045519E">
      <w:pPr>
        <w:pStyle w:val="a6"/>
        <w:spacing w:after="0"/>
        <w:ind w:firstLine="708"/>
        <w:jc w:val="both"/>
      </w:pPr>
      <w:r w:rsidRPr="00637C9E">
        <w:t xml:space="preserve">В 2015 году  было проведено  </w:t>
      </w:r>
      <w:r w:rsidRPr="00637C9E">
        <w:rPr>
          <w:b/>
        </w:rPr>
        <w:t xml:space="preserve"> 6 </w:t>
      </w:r>
      <w:r w:rsidR="00637C9E">
        <w:rPr>
          <w:b/>
        </w:rPr>
        <w:t xml:space="preserve"> </w:t>
      </w:r>
      <w:r w:rsidRPr="00637C9E">
        <w:t xml:space="preserve">заседаний Совета депутатов, принято  </w:t>
      </w:r>
      <w:r w:rsidRPr="00637C9E">
        <w:rPr>
          <w:b/>
        </w:rPr>
        <w:t>62</w:t>
      </w:r>
      <w:r w:rsidRPr="00637C9E">
        <w:t xml:space="preserve"> решения, из них нормативно-правового характера  </w:t>
      </w:r>
      <w:r w:rsidRPr="00637C9E">
        <w:rPr>
          <w:b/>
        </w:rPr>
        <w:t xml:space="preserve"> 46</w:t>
      </w:r>
      <w:r w:rsidRPr="00637C9E">
        <w:rPr>
          <w:color w:val="FF0000"/>
        </w:rPr>
        <w:t xml:space="preserve"> </w:t>
      </w:r>
      <w:r w:rsidRPr="00637C9E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45519E" w:rsidRPr="00637C9E" w:rsidRDefault="00C05A25" w:rsidP="0045519E">
      <w:pPr>
        <w:pStyle w:val="a8"/>
        <w:spacing w:after="0"/>
        <w:ind w:left="0" w:firstLine="283"/>
        <w:jc w:val="both"/>
        <w:rPr>
          <w:rStyle w:val="FontStyle12"/>
          <w:sz w:val="24"/>
          <w:szCs w:val="24"/>
        </w:rPr>
      </w:pPr>
      <w:r w:rsidRPr="00637C9E">
        <w:t xml:space="preserve"> </w:t>
      </w:r>
      <w:r w:rsidRPr="00637C9E">
        <w:tab/>
      </w:r>
      <w:r w:rsidRPr="00637C9E">
        <w:rPr>
          <w:rStyle w:val="FontStyle12"/>
          <w:sz w:val="24"/>
          <w:szCs w:val="24"/>
        </w:rPr>
        <w:t xml:space="preserve">Организацию деятельности Совета депутатов осуществляет глава  сельского поселения, </w:t>
      </w:r>
      <w:proofErr w:type="gramStart"/>
      <w:r w:rsidRPr="00637C9E">
        <w:rPr>
          <w:rStyle w:val="FontStyle12"/>
          <w:sz w:val="24"/>
          <w:szCs w:val="24"/>
        </w:rPr>
        <w:t>исполняющий</w:t>
      </w:r>
      <w:proofErr w:type="gramEnd"/>
      <w:r w:rsidRPr="00637C9E">
        <w:rPr>
          <w:rStyle w:val="FontStyle12"/>
          <w:sz w:val="24"/>
          <w:szCs w:val="24"/>
        </w:rPr>
        <w:t xml:space="preserve"> полномочия председателя Совета депутатов.</w:t>
      </w:r>
    </w:p>
    <w:p w:rsidR="00DD5D58" w:rsidRPr="00637C9E" w:rsidRDefault="00510628" w:rsidP="00510628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5D58" w:rsidRPr="00637C9E">
        <w:rPr>
          <w:rFonts w:ascii="Times New Roman" w:hAnsi="Times New Roman" w:cs="Times New Roman"/>
          <w:sz w:val="24"/>
          <w:szCs w:val="24"/>
        </w:rPr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DD5D58" w:rsidRPr="00637C9E" w:rsidRDefault="00DD5D58" w:rsidP="00DD5D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C9E">
        <w:rPr>
          <w:rFonts w:ascii="Times New Roman" w:hAnsi="Times New Roman" w:cs="Times New Roman"/>
          <w:sz w:val="24"/>
          <w:szCs w:val="24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DD5D58" w:rsidRPr="00637C9E" w:rsidRDefault="00DD5D58" w:rsidP="00DD5D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C9E">
        <w:rPr>
          <w:rFonts w:ascii="Times New Roman" w:hAnsi="Times New Roman" w:cs="Times New Roman"/>
          <w:sz w:val="24"/>
          <w:szCs w:val="24"/>
        </w:rPr>
        <w:t xml:space="preserve">- комиссия по местному самоуправлению (председатель </w:t>
      </w:r>
      <w:proofErr w:type="spellStart"/>
      <w:r w:rsidRPr="00637C9E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637C9E">
        <w:rPr>
          <w:rFonts w:ascii="Times New Roman" w:hAnsi="Times New Roman" w:cs="Times New Roman"/>
          <w:sz w:val="24"/>
          <w:szCs w:val="24"/>
        </w:rPr>
        <w:t xml:space="preserve"> В.В.) - рассмотрено 5 документов, проведено 5 заседаний;</w:t>
      </w:r>
    </w:p>
    <w:p w:rsidR="000A621F" w:rsidRDefault="00DD5D58" w:rsidP="000A62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C9E">
        <w:rPr>
          <w:rFonts w:ascii="Times New Roman" w:hAnsi="Times New Roman" w:cs="Times New Roman"/>
          <w:sz w:val="24"/>
          <w:szCs w:val="24"/>
        </w:rPr>
        <w:t>- комиссия по социальной политике (председатель Вид Н.В.) -  рассмотрено 3 документа, проведено 3 заседания.</w:t>
      </w:r>
    </w:p>
    <w:p w:rsidR="000A621F" w:rsidRDefault="000A621F" w:rsidP="000A62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Романюк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 принимали активное участие в работе других комиссий, что дало возможность получить наиболее полную информацию о состоянии дел в различных отраслях, определить наиболее ключевые проблемы и учесть их в дальнейшей работе.</w:t>
      </w:r>
    </w:p>
    <w:p w:rsidR="00501A27" w:rsidRPr="00637C9E" w:rsidRDefault="00F15847" w:rsidP="000A621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9E">
        <w:rPr>
          <w:rFonts w:ascii="Times New Roman" w:hAnsi="Times New Roman"/>
          <w:sz w:val="24"/>
          <w:szCs w:val="24"/>
        </w:rPr>
        <w:t>Во исполнение Федерального закона</w:t>
      </w:r>
      <w:r w:rsidR="0090344B">
        <w:rPr>
          <w:rFonts w:ascii="Times New Roman" w:hAnsi="Times New Roman"/>
          <w:sz w:val="24"/>
          <w:szCs w:val="24"/>
        </w:rPr>
        <w:t xml:space="preserve"> от 9 февраля 2009 года № 8-ФЗ </w:t>
      </w:r>
      <w:r w:rsidRPr="00637C9E">
        <w:rPr>
          <w:rFonts w:ascii="Times New Roman" w:hAnsi="Times New Roman"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F15847" w:rsidRPr="00637C9E" w:rsidRDefault="00F15847" w:rsidP="00510628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37C9E">
        <w:rPr>
          <w:rFonts w:ascii="Times New Roman" w:hAnsi="Times New Roman"/>
          <w:sz w:val="24"/>
          <w:szCs w:val="24"/>
        </w:rPr>
        <w:lastRenderedPageBreak/>
        <w:t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80AAF" w:rsidRPr="00637C9E" w:rsidRDefault="00510628" w:rsidP="00510628">
      <w:pPr>
        <w:pStyle w:val="ab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="008D0638" w:rsidRPr="00637C9E">
        <w:t xml:space="preserve">Для проведения независимой </w:t>
      </w:r>
      <w:proofErr w:type="spellStart"/>
      <w:r w:rsidR="008D0638" w:rsidRPr="00637C9E">
        <w:t>антикоррупционной</w:t>
      </w:r>
      <w:proofErr w:type="spellEnd"/>
      <w:r w:rsidR="008D0638" w:rsidRPr="00637C9E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Лыхма в сети Интернет.  </w:t>
      </w:r>
      <w:r w:rsidR="00890FAD" w:rsidRPr="00637C9E"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="00890FAD" w:rsidRPr="00637C9E">
        <w:t>Белоярский</w:t>
      </w:r>
      <w:proofErr w:type="gramEnd"/>
      <w:r w:rsidR="00890FAD" w:rsidRPr="00637C9E">
        <w:t xml:space="preserve">. </w:t>
      </w:r>
      <w:r w:rsidR="008D0638" w:rsidRPr="00637C9E">
        <w:t>В</w:t>
      </w:r>
      <w:r w:rsidR="008D0638" w:rsidRPr="00637C9E">
        <w:rPr>
          <w:bCs/>
        </w:rPr>
        <w:t xml:space="preserve"> соответствии со статьей  3 Федерального закона  Российской Федерации № 172-ФЗ от   17 июля 2009 года «Об </w:t>
      </w:r>
      <w:proofErr w:type="spellStart"/>
      <w:r w:rsidR="008D0638" w:rsidRPr="00637C9E">
        <w:rPr>
          <w:bCs/>
        </w:rPr>
        <w:t>антикоррупционной</w:t>
      </w:r>
      <w:proofErr w:type="spellEnd"/>
      <w:r w:rsidR="008D0638" w:rsidRPr="00637C9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сельского поселения Лыхма регулярно в течение года направлялись в прокуратуру города </w:t>
      </w:r>
      <w:proofErr w:type="gramStart"/>
      <w:r w:rsidR="008D0638" w:rsidRPr="00637C9E">
        <w:rPr>
          <w:bCs/>
        </w:rPr>
        <w:t>Белоярский</w:t>
      </w:r>
      <w:proofErr w:type="gramEnd"/>
      <w:r w:rsidR="008D0638" w:rsidRPr="00637C9E">
        <w:rPr>
          <w:bCs/>
        </w:rPr>
        <w:t>.</w:t>
      </w:r>
      <w:r w:rsidR="00361368" w:rsidRPr="00637C9E">
        <w:t xml:space="preserve">  </w:t>
      </w:r>
    </w:p>
    <w:p w:rsidR="007358C8" w:rsidRPr="00167D7C" w:rsidRDefault="000323CD" w:rsidP="00510628">
      <w:pPr>
        <w:pStyle w:val="ab"/>
        <w:tabs>
          <w:tab w:val="left" w:pos="709"/>
        </w:tabs>
        <w:spacing w:before="0" w:beforeAutospacing="0" w:after="0" w:afterAutospacing="0"/>
        <w:jc w:val="both"/>
      </w:pPr>
      <w:r w:rsidRPr="00637C9E">
        <w:t xml:space="preserve">      </w:t>
      </w:r>
      <w:r w:rsidR="00510628">
        <w:t xml:space="preserve">     </w:t>
      </w:r>
      <w:r w:rsidRPr="00637C9E">
        <w:t>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Лыхма.</w:t>
      </w:r>
    </w:p>
    <w:p w:rsidR="00087AB9" w:rsidRDefault="00510628" w:rsidP="00510628">
      <w:pPr>
        <w:pStyle w:val="ab"/>
        <w:tabs>
          <w:tab w:val="left" w:pos="709"/>
        </w:tabs>
        <w:spacing w:before="0" w:beforeAutospacing="0" w:after="0" w:afterAutospacing="0"/>
        <w:ind w:firstLine="540"/>
        <w:jc w:val="both"/>
      </w:pPr>
      <w:r>
        <w:t xml:space="preserve">  </w:t>
      </w:r>
      <w:r w:rsidR="00BB6A90" w:rsidRPr="00637C9E">
        <w:t>Совет депутатов регулярно  рассматривал вопросы</w:t>
      </w:r>
      <w:r w:rsidR="00087AB9">
        <w:t>:</w:t>
      </w:r>
    </w:p>
    <w:p w:rsidR="00087AB9" w:rsidRDefault="00087AB9" w:rsidP="00510628">
      <w:pPr>
        <w:pStyle w:val="ab"/>
        <w:tabs>
          <w:tab w:val="left" w:pos="709"/>
        </w:tabs>
        <w:spacing w:before="0" w:beforeAutospacing="0" w:after="0" w:afterAutospacing="0"/>
        <w:ind w:firstLine="540"/>
        <w:jc w:val="both"/>
      </w:pPr>
      <w:r>
        <w:t>- о</w:t>
      </w:r>
      <w:r w:rsidR="00BB6A90" w:rsidRPr="00637C9E">
        <w:t xml:space="preserve"> формировани</w:t>
      </w:r>
      <w:r>
        <w:t>и</w:t>
      </w:r>
      <w:r w:rsidR="00BB6A90" w:rsidRPr="00637C9E">
        <w:t>, утверждени</w:t>
      </w:r>
      <w:r>
        <w:t>и</w:t>
      </w:r>
      <w:r w:rsidR="00BB6A90" w:rsidRPr="00637C9E">
        <w:t xml:space="preserve"> и исполнени</w:t>
      </w:r>
      <w:r>
        <w:t>и</w:t>
      </w:r>
      <w:r w:rsidR="00BB6A90" w:rsidRPr="00637C9E">
        <w:t xml:space="preserve"> бюджета сельского поселения Лыхма, внесения в него </w:t>
      </w:r>
      <w:r>
        <w:t xml:space="preserve"> </w:t>
      </w:r>
      <w:r w:rsidR="00BB6A90" w:rsidRPr="00637C9E">
        <w:t xml:space="preserve"> изменений</w:t>
      </w:r>
      <w:r>
        <w:t>;</w:t>
      </w:r>
    </w:p>
    <w:p w:rsidR="00087AB9" w:rsidRDefault="00087AB9" w:rsidP="00510628">
      <w:pPr>
        <w:pStyle w:val="ab"/>
        <w:tabs>
          <w:tab w:val="left" w:pos="709"/>
        </w:tabs>
        <w:spacing w:before="0" w:beforeAutospacing="0" w:after="0" w:afterAutospacing="0"/>
        <w:ind w:firstLine="540"/>
        <w:jc w:val="both"/>
      </w:pPr>
      <w:r>
        <w:t>- о внесении</w:t>
      </w:r>
      <w:r w:rsidR="00BB6A90" w:rsidRPr="00637C9E">
        <w:t xml:space="preserve"> изменений в положение об отдельных вопросах организации и осуществления бюджетного проце</w:t>
      </w:r>
      <w:r w:rsidR="00A97453">
        <w:t xml:space="preserve">сса в сельском поселении Лыхма; </w:t>
      </w:r>
    </w:p>
    <w:p w:rsidR="00BB6A90" w:rsidRDefault="00087AB9" w:rsidP="00510628">
      <w:pPr>
        <w:pStyle w:val="ab"/>
        <w:tabs>
          <w:tab w:val="left" w:pos="709"/>
        </w:tabs>
        <w:spacing w:before="0" w:beforeAutospacing="0" w:after="0" w:afterAutospacing="0"/>
        <w:ind w:firstLine="540"/>
        <w:jc w:val="both"/>
      </w:pPr>
      <w:proofErr w:type="gramStart"/>
      <w:r>
        <w:t xml:space="preserve">- </w:t>
      </w:r>
      <w:r w:rsidR="00BB6A90" w:rsidRPr="00637C9E">
        <w:t>об использовании в 201</w:t>
      </w:r>
      <w:r w:rsidR="00E154B3" w:rsidRPr="00637C9E">
        <w:t>5</w:t>
      </w:r>
      <w:r w:rsidR="00BB6A90" w:rsidRPr="00637C9E">
        <w:t xml:space="preserve"> году собственных финансовых средств сельского поселения Лыхма дополнительно к перечисляемым из бюджета Российской Федерации субвенциям на исполнение органами местного самоуправления сельского поселения Лыхма отдельных государственных</w:t>
      </w:r>
      <w:r w:rsidR="00BB6A90" w:rsidRPr="00637C9E">
        <w:rPr>
          <w:b/>
        </w:rPr>
        <w:t xml:space="preserve"> </w:t>
      </w:r>
      <w:r w:rsidR="00BB6A90" w:rsidRPr="00637C9E">
        <w:t>полномочий по осуществлению первичного воинского учета граждан, проживающих или пребывающих на территории сельского поселения Лыхма.</w:t>
      </w:r>
      <w:proofErr w:type="gramEnd"/>
    </w:p>
    <w:p w:rsidR="00167D7C" w:rsidRPr="008201B6" w:rsidRDefault="00167D7C" w:rsidP="00167D7C">
      <w:pPr>
        <w:pStyle w:val="ab"/>
        <w:tabs>
          <w:tab w:val="left" w:pos="709"/>
        </w:tabs>
        <w:spacing w:before="0" w:beforeAutospacing="0" w:after="0" w:afterAutospacing="0"/>
        <w:jc w:val="both"/>
      </w:pPr>
      <w:r w:rsidRPr="00167D7C">
        <w:t xml:space="preserve">        </w:t>
      </w:r>
      <w:r>
        <w:t xml:space="preserve"> В</w:t>
      </w:r>
      <w:r w:rsidRPr="00167D7C">
        <w:t xml:space="preserve"> течение </w:t>
      </w:r>
      <w:r>
        <w:t>2015</w:t>
      </w:r>
      <w:r w:rsidRPr="00167D7C">
        <w:t xml:space="preserve"> года </w:t>
      </w:r>
      <w:r>
        <w:t xml:space="preserve"> все проекты решений о бюджете сельского поселения,</w:t>
      </w:r>
      <w:r w:rsidRPr="00167D7C">
        <w:t xml:space="preserve"> проекты</w:t>
      </w:r>
      <w:r w:rsidRPr="00167D7C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167D7C">
        <w:rPr>
          <w:rFonts w:eastAsia="Calibri"/>
          <w:lang w:eastAsia="en-US"/>
        </w:rPr>
        <w:t>части, касающейся расходных обязател</w:t>
      </w:r>
      <w:r>
        <w:rPr>
          <w:rFonts w:eastAsia="Calibri"/>
          <w:lang w:eastAsia="en-US"/>
        </w:rPr>
        <w:t>ьств сельского поселения Лыхма</w:t>
      </w:r>
      <w:r w:rsidRPr="00167D7C">
        <w:rPr>
          <w:rFonts w:eastAsia="Calibri"/>
          <w:lang w:eastAsia="en-US"/>
        </w:rPr>
        <w:t xml:space="preserve"> направлялись</w:t>
      </w:r>
      <w:proofErr w:type="gramEnd"/>
      <w:r w:rsidRPr="00167D7C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167D7C">
        <w:t xml:space="preserve"> </w:t>
      </w:r>
      <w:r w:rsidRPr="00167D7C">
        <w:rPr>
          <w:rFonts w:eastAsia="Calibri"/>
          <w:lang w:eastAsia="en-US"/>
        </w:rPr>
        <w:t>проведения</w:t>
      </w:r>
      <w:r w:rsidRPr="00167D7C">
        <w:t xml:space="preserve">  </w:t>
      </w:r>
      <w:r w:rsidRPr="00167D7C">
        <w:rPr>
          <w:rFonts w:eastAsia="Calibri"/>
          <w:lang w:eastAsia="en-US"/>
        </w:rPr>
        <w:t>финансово-экономической экспертизы</w:t>
      </w:r>
      <w:r w:rsidRPr="00167D7C">
        <w:t xml:space="preserve"> и выдачи заключения.</w:t>
      </w:r>
      <w:r w:rsidRPr="00167D7C">
        <w:rPr>
          <w:rFonts w:eastAsia="Calibri"/>
          <w:lang w:eastAsia="en-US"/>
        </w:rPr>
        <w:t xml:space="preserve"> </w:t>
      </w:r>
    </w:p>
    <w:p w:rsidR="00E154B3" w:rsidRPr="00637C9E" w:rsidRDefault="00E154B3" w:rsidP="00510628">
      <w:pPr>
        <w:tabs>
          <w:tab w:val="left" w:pos="709"/>
        </w:tabs>
        <w:ind w:firstLine="540"/>
        <w:jc w:val="both"/>
      </w:pPr>
      <w:proofErr w:type="gramStart"/>
      <w:r w:rsidRPr="00637C9E">
        <w:t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Лыхма, в целях обеспечения участия населения сельского поселения Лыхма в осуществлении местного самоуправления, Советом депутатов принято решение от 16 февраля 2015 года № 8 «Об утверждении Положения о порядке организации и  проведения публичных слушаний в</w:t>
      </w:r>
      <w:proofErr w:type="gramEnd"/>
      <w:r w:rsidRPr="00637C9E">
        <w:t xml:space="preserve"> сельском </w:t>
      </w:r>
      <w:proofErr w:type="gramStart"/>
      <w:r w:rsidRPr="00637C9E">
        <w:t>поселении</w:t>
      </w:r>
      <w:proofErr w:type="gramEnd"/>
      <w:r w:rsidRPr="00637C9E">
        <w:t xml:space="preserve"> Лыхма». </w:t>
      </w:r>
    </w:p>
    <w:p w:rsidR="003F5FA1" w:rsidRPr="00637C9E" w:rsidRDefault="00E154B3" w:rsidP="00167D7C">
      <w:pPr>
        <w:pStyle w:val="a6"/>
        <w:tabs>
          <w:tab w:val="left" w:pos="567"/>
          <w:tab w:val="left" w:pos="709"/>
        </w:tabs>
        <w:spacing w:after="0"/>
        <w:ind w:right="-82"/>
        <w:jc w:val="both"/>
      </w:pPr>
      <w:r w:rsidRPr="00637C9E">
        <w:t xml:space="preserve">        </w:t>
      </w:r>
      <w:r w:rsidR="00167D7C">
        <w:t xml:space="preserve"> </w:t>
      </w:r>
      <w:r w:rsidR="003F5FA1" w:rsidRPr="00637C9E">
        <w:t>В соответствии с компетенцией представительного органа Советом депутатов в     2015 году совместно с администрацией сельского поселения Лыхма инициировано и проведено 5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3F5FA1" w:rsidRPr="00637C9E" w:rsidRDefault="003F5FA1" w:rsidP="003F5FA1">
      <w:pPr>
        <w:tabs>
          <w:tab w:val="left" w:pos="1080"/>
        </w:tabs>
        <w:jc w:val="both"/>
      </w:pPr>
      <w:r w:rsidRPr="00637C9E">
        <w:t xml:space="preserve">      </w:t>
      </w:r>
      <w:r w:rsidR="00167D7C">
        <w:t xml:space="preserve">   </w:t>
      </w:r>
      <w:r w:rsidRPr="00637C9E">
        <w:t>- исполнение бюджета поселения за 2014 год;</w:t>
      </w:r>
    </w:p>
    <w:p w:rsidR="003F5FA1" w:rsidRPr="00637C9E" w:rsidRDefault="003F5FA1" w:rsidP="003F5FA1">
      <w:pPr>
        <w:tabs>
          <w:tab w:val="left" w:pos="1080"/>
        </w:tabs>
        <w:jc w:val="both"/>
      </w:pPr>
      <w:r w:rsidRPr="00637C9E">
        <w:t xml:space="preserve">      </w:t>
      </w:r>
      <w:r w:rsidR="00167D7C">
        <w:t xml:space="preserve">   </w:t>
      </w:r>
      <w:r w:rsidRPr="00637C9E">
        <w:t>- о внесении изменений Устав поселения;</w:t>
      </w:r>
    </w:p>
    <w:p w:rsidR="000323CD" w:rsidRPr="00637C9E" w:rsidRDefault="00E154B3" w:rsidP="00510628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 w:rsidRPr="00637C9E">
        <w:t xml:space="preserve">    </w:t>
      </w:r>
      <w:r w:rsidR="00510628">
        <w:t xml:space="preserve">    </w:t>
      </w:r>
      <w:r w:rsidR="007358C8">
        <w:t xml:space="preserve"> </w:t>
      </w:r>
      <w:r w:rsidR="003F5FA1" w:rsidRPr="00637C9E">
        <w:t>- о проекте бюджета на 2016 год.</w:t>
      </w:r>
    </w:p>
    <w:p w:rsidR="008E4F3F" w:rsidRPr="00637C9E" w:rsidRDefault="007358C8" w:rsidP="00510628">
      <w:pPr>
        <w:pStyle w:val="ab"/>
        <w:spacing w:before="0" w:beforeAutospacing="0" w:after="0" w:afterAutospacing="0"/>
        <w:jc w:val="both"/>
      </w:pPr>
      <w:r>
        <w:t xml:space="preserve">        </w:t>
      </w:r>
      <w:r w:rsidR="00167D7C">
        <w:t xml:space="preserve"> </w:t>
      </w:r>
      <w:r w:rsidR="008E4F3F" w:rsidRPr="00637C9E">
        <w:t>С учетом  изменений в действующем законодательстве внесены изменения в Устав сельского поселения Лыхма.</w:t>
      </w:r>
      <w:r w:rsidR="008E4F3F" w:rsidRPr="00637C9E">
        <w:rPr>
          <w:bCs/>
        </w:rPr>
        <w:t xml:space="preserve"> </w:t>
      </w:r>
      <w:proofErr w:type="gramStart"/>
      <w:r w:rsidR="008E4F3F" w:rsidRPr="00637C9E">
        <w:rPr>
          <w:bCs/>
        </w:rPr>
        <w:t xml:space="preserve">Устав сельского поселения Лыхма приведен в соответствие </w:t>
      </w:r>
      <w:r w:rsidR="008E4F3F" w:rsidRPr="00637C9E">
        <w:t>со статьями 14, 48 Федерального закона от 06</w:t>
      </w:r>
      <w:r w:rsidR="00087AB9">
        <w:t xml:space="preserve"> октября </w:t>
      </w:r>
      <w:r w:rsidR="008E4F3F" w:rsidRPr="00637C9E">
        <w:t>2003</w:t>
      </w:r>
      <w:r w:rsidR="00087AB9">
        <w:t xml:space="preserve"> года</w:t>
      </w:r>
      <w:r w:rsidR="008E4F3F" w:rsidRPr="00637C9E">
        <w:t xml:space="preserve">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</w:t>
      </w:r>
      <w:r w:rsidR="008E4F3F" w:rsidRPr="00637C9E">
        <w:lastRenderedPageBreak/>
        <w:t>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="008E4F3F" w:rsidRPr="00637C9E">
        <w:t xml:space="preserve"> </w:t>
      </w:r>
      <w:proofErr w:type="gramStart"/>
      <w:r w:rsidR="008E4F3F" w:rsidRPr="00637C9E">
        <w:t xml:space="preserve">года </w:t>
      </w:r>
      <w:r w:rsidR="00087AB9">
        <w:t xml:space="preserve">                      </w:t>
      </w:r>
      <w:r w:rsidR="008E4F3F" w:rsidRPr="00637C9E">
        <w:t>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="008E4F3F" w:rsidRPr="00637C9E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484010" w:rsidRPr="00637C9E" w:rsidRDefault="00167D7C" w:rsidP="00167D7C">
      <w:pPr>
        <w:pStyle w:val="3"/>
        <w:tabs>
          <w:tab w:val="left" w:pos="567"/>
        </w:tabs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 w:rsidR="008E4F3F" w:rsidRPr="00637C9E">
        <w:rPr>
          <w:b w:val="0"/>
          <w:sz w:val="24"/>
          <w:szCs w:val="24"/>
        </w:rPr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Лыхма органам местного самоуправления  Белоярского района </w:t>
      </w:r>
      <w:r w:rsidR="007328A6" w:rsidRPr="00637C9E">
        <w:rPr>
          <w:b w:val="0"/>
          <w:sz w:val="24"/>
          <w:szCs w:val="24"/>
        </w:rPr>
        <w:t xml:space="preserve"> </w:t>
      </w:r>
      <w:r w:rsidR="008E4F3F" w:rsidRPr="00637C9E">
        <w:rPr>
          <w:b w:val="0"/>
          <w:sz w:val="24"/>
          <w:szCs w:val="24"/>
        </w:rPr>
        <w:t>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</w:t>
      </w:r>
      <w:r w:rsidR="007328A6" w:rsidRPr="00637C9E">
        <w:rPr>
          <w:b w:val="0"/>
          <w:sz w:val="24"/>
          <w:szCs w:val="24"/>
        </w:rPr>
        <w:t>.</w:t>
      </w:r>
      <w:r w:rsidR="008E4F3F" w:rsidRPr="00637C9E">
        <w:rPr>
          <w:b w:val="0"/>
          <w:sz w:val="24"/>
          <w:szCs w:val="24"/>
        </w:rPr>
        <w:t xml:space="preserve"> </w:t>
      </w:r>
      <w:r w:rsidR="007328A6" w:rsidRPr="00637C9E">
        <w:rPr>
          <w:b w:val="0"/>
          <w:sz w:val="24"/>
          <w:szCs w:val="24"/>
        </w:rPr>
        <w:t xml:space="preserve"> </w:t>
      </w:r>
      <w:proofErr w:type="gramEnd"/>
    </w:p>
    <w:p w:rsidR="00796A62" w:rsidRPr="00637C9E" w:rsidRDefault="00167D7C" w:rsidP="007328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484010" w:rsidRPr="00637C9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53 «О </w:t>
      </w:r>
      <w:proofErr w:type="gramStart"/>
      <w:r w:rsidR="00484010" w:rsidRPr="00637C9E">
        <w:rPr>
          <w:rFonts w:ascii="Times New Roman" w:hAnsi="Times New Roman" w:cs="Times New Roman"/>
          <w:b w:val="0"/>
          <w:sz w:val="24"/>
          <w:szCs w:val="24"/>
        </w:rPr>
        <w:t>соглашениях</w:t>
      </w:r>
      <w:proofErr w:type="gramEnd"/>
      <w:r w:rsidR="00484010" w:rsidRPr="00637C9E">
        <w:rPr>
          <w:rFonts w:ascii="Times New Roman" w:hAnsi="Times New Roman" w:cs="Times New Roman"/>
          <w:b w:val="0"/>
          <w:sz w:val="24"/>
          <w:szCs w:val="24"/>
        </w:rPr>
        <w:t xml:space="preserve"> о передаче осуществления части полномочий органов местного самоуправления сельского поселения Лыхма органам  местного самоуправления Белоярского района и о передаче осуществления </w:t>
      </w:r>
      <w:proofErr w:type="gramStart"/>
      <w:r w:rsidR="00484010" w:rsidRPr="00637C9E">
        <w:rPr>
          <w:rFonts w:ascii="Times New Roman" w:hAnsi="Times New Roman" w:cs="Times New Roman"/>
          <w:b w:val="0"/>
          <w:sz w:val="24"/>
          <w:szCs w:val="24"/>
        </w:rPr>
        <w:t>части полномочий органов местного самоуправления Белоярского района</w:t>
      </w:r>
      <w:proofErr w:type="gramEnd"/>
      <w:r w:rsidR="00484010" w:rsidRPr="00637C9E">
        <w:rPr>
          <w:rFonts w:ascii="Times New Roman" w:hAnsi="Times New Roman" w:cs="Times New Roman"/>
          <w:b w:val="0"/>
          <w:sz w:val="24"/>
          <w:szCs w:val="24"/>
        </w:rPr>
        <w:t xml:space="preserve"> органам местного самоуправления сельского поселения Лыхма».</w:t>
      </w:r>
    </w:p>
    <w:p w:rsidR="00DC2B5A" w:rsidRPr="00151BDC" w:rsidRDefault="00167D7C" w:rsidP="00167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1062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7506" w:rsidRPr="00637C9E">
        <w:rPr>
          <w:rFonts w:ascii="Times New Roman" w:hAnsi="Times New Roman" w:cs="Times New Roman"/>
          <w:sz w:val="24"/>
          <w:szCs w:val="24"/>
        </w:rPr>
        <w:t xml:space="preserve"> статье 4 Закона Российской Федерации от 19 февраля 1993 года</w:t>
      </w:r>
      <w:r w:rsidR="005106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7506" w:rsidRPr="00637C9E">
        <w:rPr>
          <w:rFonts w:ascii="Times New Roman" w:hAnsi="Times New Roman" w:cs="Times New Roman"/>
          <w:sz w:val="24"/>
          <w:szCs w:val="24"/>
        </w:rPr>
        <w:t xml:space="preserve">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</w:t>
      </w:r>
      <w:r w:rsidR="00796A62" w:rsidRPr="00637C9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3100A" w:rsidRPr="00637C9E">
        <w:rPr>
          <w:rFonts w:ascii="Times New Roman" w:hAnsi="Times New Roman" w:cs="Times New Roman"/>
          <w:sz w:val="24"/>
          <w:szCs w:val="24"/>
        </w:rPr>
        <w:t>в 20</w:t>
      </w:r>
      <w:r w:rsidR="009B1C96" w:rsidRPr="00637C9E">
        <w:rPr>
          <w:rFonts w:ascii="Times New Roman" w:hAnsi="Times New Roman" w:cs="Times New Roman"/>
          <w:sz w:val="24"/>
          <w:szCs w:val="24"/>
        </w:rPr>
        <w:t>15</w:t>
      </w:r>
      <w:r w:rsidR="0053100A" w:rsidRPr="00637C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6A62" w:rsidRPr="00637C9E">
        <w:rPr>
          <w:rFonts w:ascii="Times New Roman" w:hAnsi="Times New Roman" w:cs="Times New Roman"/>
          <w:sz w:val="24"/>
          <w:szCs w:val="24"/>
        </w:rPr>
        <w:t>принял изменения в нормативно-правовые акты, касающиеся</w:t>
      </w:r>
      <w:r w:rsidR="00796A62" w:rsidRPr="0063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62" w:rsidRPr="00637C9E">
        <w:rPr>
          <w:rFonts w:ascii="Times New Roman" w:hAnsi="Times New Roman" w:cs="Times New Roman"/>
          <w:sz w:val="24"/>
          <w:szCs w:val="24"/>
        </w:rPr>
        <w:t xml:space="preserve">гарантий и компенсации </w:t>
      </w:r>
      <w:r w:rsidR="00067506" w:rsidRPr="00637C9E">
        <w:rPr>
          <w:rFonts w:ascii="Times New Roman" w:hAnsi="Times New Roman" w:cs="Times New Roman"/>
          <w:sz w:val="24"/>
          <w:szCs w:val="24"/>
        </w:rPr>
        <w:t>для лиц, проживающих  в сельском</w:t>
      </w:r>
      <w:proofErr w:type="gramEnd"/>
      <w:r w:rsidR="00067506" w:rsidRPr="00637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506" w:rsidRPr="00637C9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67506" w:rsidRPr="00637C9E">
        <w:rPr>
          <w:rFonts w:ascii="Times New Roman" w:hAnsi="Times New Roman" w:cs="Times New Roman"/>
          <w:sz w:val="24"/>
          <w:szCs w:val="24"/>
        </w:rPr>
        <w:t xml:space="preserve"> Лыхма, работающих в органах местного самоуправления сельского поселения Лыхма, муниципальных учреждениях сельского поселения Лыхма и</w:t>
      </w:r>
      <w:r w:rsidR="00796A62" w:rsidRPr="00637C9E">
        <w:rPr>
          <w:rFonts w:ascii="Times New Roman" w:hAnsi="Times New Roman" w:cs="Times New Roman"/>
          <w:sz w:val="24"/>
          <w:szCs w:val="24"/>
        </w:rPr>
        <w:t xml:space="preserve"> финансируемых из бюджета сельского поселения Лыхма.</w:t>
      </w:r>
    </w:p>
    <w:p w:rsidR="00EC0FCD" w:rsidRPr="00637C9E" w:rsidRDefault="00167D7C" w:rsidP="00167D7C">
      <w:pPr>
        <w:pStyle w:val="ab"/>
        <w:spacing w:before="0" w:beforeAutospacing="0" w:after="0" w:afterAutospacing="0"/>
        <w:jc w:val="both"/>
      </w:pPr>
      <w:r>
        <w:t xml:space="preserve">        </w:t>
      </w:r>
      <w:r w:rsidR="00EC0FCD" w:rsidRPr="00637C9E">
        <w:t>В 2015 году продолжалась  работа по совершенствованию нормативной правовой базы:</w:t>
      </w:r>
    </w:p>
    <w:p w:rsidR="00EC0FCD" w:rsidRPr="00637C9E" w:rsidRDefault="00167D7C" w:rsidP="00167D7C">
      <w:pPr>
        <w:pStyle w:val="ab"/>
        <w:tabs>
          <w:tab w:val="left" w:pos="567"/>
        </w:tabs>
        <w:spacing w:before="0" w:beforeAutospacing="0" w:after="0" w:afterAutospacing="0"/>
        <w:jc w:val="both"/>
      </w:pPr>
      <w:r>
        <w:t xml:space="preserve">        </w:t>
      </w:r>
      <w:r w:rsidR="00EC0FCD" w:rsidRPr="00637C9E">
        <w:t xml:space="preserve">1) руководствуясь статьей 25 Регламента Совета депутатов сельского поселения Лыхма, утвержденного  решением  Совета  депутатов сельского поселения Лыхма от 15.12.2006  №  24, в декабре 2015 года принят   проект   </w:t>
      </w:r>
      <w:proofErr w:type="gramStart"/>
      <w:r w:rsidR="00EC0FCD" w:rsidRPr="00637C9E">
        <w:t>плана   работы Совета депутатов сельского поселения</w:t>
      </w:r>
      <w:proofErr w:type="gramEnd"/>
      <w:r w:rsidR="00EC0FCD" w:rsidRPr="00637C9E">
        <w:t xml:space="preserve"> Лыхма на 2016 год, который впоследствии был утвержден;</w:t>
      </w:r>
    </w:p>
    <w:p w:rsidR="00EC0FCD" w:rsidRPr="00637C9E" w:rsidRDefault="00167D7C" w:rsidP="00167D7C">
      <w:pPr>
        <w:jc w:val="both"/>
        <w:rPr>
          <w:rStyle w:val="FontStyle11"/>
          <w:sz w:val="24"/>
          <w:szCs w:val="24"/>
        </w:rPr>
      </w:pPr>
      <w:r>
        <w:t xml:space="preserve">        </w:t>
      </w:r>
      <w:r w:rsidR="00EC0FCD" w:rsidRPr="00637C9E">
        <w:t xml:space="preserve">2) </w:t>
      </w:r>
      <w:r w:rsidR="007D77DB" w:rsidRPr="00637C9E">
        <w:t>в</w:t>
      </w:r>
      <w:r w:rsidR="00EC0FCD" w:rsidRPr="00637C9E">
        <w:t xml:space="preserve">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Лыхма и Перечень органов администрации сельского поселения Лыхма, утвержденные решением Совета депутатов сельского поселения Лыхма </w:t>
      </w:r>
      <w:r w:rsidR="00EC0FCD" w:rsidRPr="00637C9E">
        <w:rPr>
          <w:rStyle w:val="FontStyle11"/>
          <w:sz w:val="24"/>
          <w:szCs w:val="24"/>
        </w:rPr>
        <w:t>от 22 декабря 2005 года № 9;</w:t>
      </w:r>
    </w:p>
    <w:p w:rsidR="00EC0FCD" w:rsidRPr="00637C9E" w:rsidRDefault="00167D7C" w:rsidP="00167D7C">
      <w:pPr>
        <w:tabs>
          <w:tab w:val="left" w:pos="567"/>
        </w:tabs>
        <w:jc w:val="both"/>
      </w:pPr>
      <w:r>
        <w:t xml:space="preserve">        </w:t>
      </w:r>
      <w:proofErr w:type="gramStart"/>
      <w:r w:rsidR="00EC0FCD" w:rsidRPr="00637C9E">
        <w:t xml:space="preserve">3) </w:t>
      </w:r>
      <w:r w:rsidR="007D77DB" w:rsidRPr="00637C9E">
        <w:t xml:space="preserve">в соответствии с Законом Ханты-Мансийского автономного округа – </w:t>
      </w:r>
      <w:proofErr w:type="spellStart"/>
      <w:r w:rsidR="007D77DB" w:rsidRPr="00637C9E">
        <w:t>Югры</w:t>
      </w:r>
      <w:proofErr w:type="spellEnd"/>
      <w:r w:rsidR="007D77DB" w:rsidRPr="00637C9E">
        <w:t xml:space="preserve"> от              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</w:t>
      </w:r>
      <w:proofErr w:type="spellStart"/>
      <w:r w:rsidR="007D77DB" w:rsidRPr="00637C9E">
        <w:t>Югре</w:t>
      </w:r>
      <w:proofErr w:type="spellEnd"/>
      <w:r w:rsidR="007D77DB" w:rsidRPr="00637C9E">
        <w:t>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10 марта 2015</w:t>
      </w:r>
      <w:proofErr w:type="gramEnd"/>
      <w:r w:rsidR="007D77DB" w:rsidRPr="00637C9E">
        <w:t xml:space="preserve"> </w:t>
      </w:r>
      <w:proofErr w:type="gramStart"/>
      <w:r w:rsidR="007D77DB" w:rsidRPr="00637C9E">
        <w:t xml:space="preserve">года № 13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</w:t>
      </w:r>
      <w:r w:rsidR="007D77DB" w:rsidRPr="00637C9E">
        <w:lastRenderedPageBreak/>
        <w:t>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Лыхма»</w:t>
      </w:r>
      <w:r w:rsidR="00EC0FCD" w:rsidRPr="00637C9E">
        <w:t>;</w:t>
      </w:r>
      <w:proofErr w:type="gramEnd"/>
    </w:p>
    <w:p w:rsidR="007D77DB" w:rsidRPr="00637C9E" w:rsidRDefault="00EC0FCD" w:rsidP="00637C9E">
      <w:pPr>
        <w:tabs>
          <w:tab w:val="left" w:pos="709"/>
        </w:tabs>
        <w:jc w:val="both"/>
      </w:pPr>
      <w:r w:rsidRPr="00637C9E">
        <w:t xml:space="preserve"> </w:t>
      </w:r>
      <w:r w:rsidR="007D77DB" w:rsidRPr="00637C9E">
        <w:t xml:space="preserve">       </w:t>
      </w:r>
      <w:r w:rsidR="00167D7C">
        <w:t xml:space="preserve"> </w:t>
      </w:r>
      <w:proofErr w:type="gramStart"/>
      <w:r w:rsidR="007D77DB" w:rsidRPr="00637C9E">
        <w:t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Лыхма, решением Совета депутатов от</w:t>
      </w:r>
      <w:proofErr w:type="gramEnd"/>
      <w:r w:rsidR="007D77DB" w:rsidRPr="00637C9E">
        <w:t xml:space="preserve"> 14 мая 2015 года    утверждены Правила по содержанию, благоустройству, озеленению и эстетическому состоянию территории сельского поселения Лыхма;</w:t>
      </w:r>
    </w:p>
    <w:p w:rsidR="00EC0FCD" w:rsidRPr="00637C9E" w:rsidRDefault="00167D7C" w:rsidP="00167D7C">
      <w:pPr>
        <w:pStyle w:val="21"/>
        <w:tabs>
          <w:tab w:val="left" w:pos="56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D77DB" w:rsidRPr="00637C9E">
        <w:rPr>
          <w:rFonts w:ascii="Times New Roman" w:hAnsi="Times New Roman"/>
        </w:rPr>
        <w:t xml:space="preserve">5) решением Совета депутатов от </w:t>
      </w:r>
      <w:r w:rsidR="00486ABA" w:rsidRPr="00637C9E">
        <w:rPr>
          <w:rFonts w:ascii="Times New Roman" w:hAnsi="Times New Roman"/>
        </w:rPr>
        <w:t xml:space="preserve">19 мая 2015 года № 25 внесены изменения в  Регламент Совета депутатов </w:t>
      </w:r>
      <w:r w:rsidR="00486ABA" w:rsidRPr="00637C9E">
        <w:rPr>
          <w:rFonts w:ascii="Times New Roman" w:hAnsi="Times New Roman"/>
          <w:iCs/>
        </w:rPr>
        <w:t xml:space="preserve">сельского поселения Лыхма, утвержденный решением Совета депутатов сельского поселения Лыхма от 28 декабря 2006 года № 23; </w:t>
      </w:r>
    </w:p>
    <w:p w:rsidR="00EC0FCD" w:rsidRPr="00637C9E" w:rsidRDefault="008E68F2" w:rsidP="008E68F2">
      <w:pPr>
        <w:pStyle w:val="7"/>
        <w:tabs>
          <w:tab w:val="left" w:pos="709"/>
        </w:tabs>
        <w:spacing w:before="0" w:after="0"/>
        <w:ind w:right="-1"/>
        <w:jc w:val="both"/>
        <w:rPr>
          <w:bCs/>
        </w:rPr>
      </w:pPr>
      <w:r>
        <w:rPr>
          <w:color w:val="000000"/>
        </w:rPr>
        <w:t xml:space="preserve">         </w:t>
      </w:r>
      <w:proofErr w:type="gramStart"/>
      <w:r w:rsidR="00637C9E" w:rsidRPr="00637C9E">
        <w:rPr>
          <w:color w:val="000000"/>
        </w:rPr>
        <w:t>6</w:t>
      </w:r>
      <w:r w:rsidR="00EC0FCD" w:rsidRPr="00637C9E">
        <w:rPr>
          <w:color w:val="000000"/>
        </w:rPr>
        <w:t xml:space="preserve">) </w:t>
      </w:r>
      <w:r w:rsidR="00486ABA" w:rsidRPr="00637C9E">
        <w:t xml:space="preserve">в соответствии со статьей 9 Федерального закона </w:t>
      </w:r>
      <w:r w:rsidR="00486ABA" w:rsidRPr="00637C9E">
        <w:rPr>
          <w:iCs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="00EC0FCD" w:rsidRPr="00637C9E">
        <w:t xml:space="preserve">Совет  депутатов    внес изменения в </w:t>
      </w:r>
      <w:r w:rsidR="00486ABA" w:rsidRPr="00637C9E">
        <w:t xml:space="preserve">Перечень </w:t>
      </w:r>
      <w:r w:rsidR="00486ABA" w:rsidRPr="00637C9E">
        <w:rPr>
          <w:rStyle w:val="FontStyle11"/>
          <w:sz w:val="24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Лыхма </w:t>
      </w:r>
      <w:r w:rsidR="00486ABA" w:rsidRPr="00637C9E">
        <w:t xml:space="preserve">и предоставляются организациями, участвующими в предоставлении </w:t>
      </w:r>
      <w:r w:rsidR="00486ABA" w:rsidRPr="00637C9E">
        <w:rPr>
          <w:rStyle w:val="FontStyle11"/>
          <w:sz w:val="24"/>
          <w:szCs w:val="24"/>
        </w:rPr>
        <w:t>муниципальных услуг» от 26 декабря 2011 года № 37;</w:t>
      </w:r>
      <w:proofErr w:type="gramEnd"/>
    </w:p>
    <w:p w:rsidR="00EC0FCD" w:rsidRPr="00637C9E" w:rsidRDefault="008E68F2" w:rsidP="00637C9E">
      <w:pPr>
        <w:widowControl w:val="0"/>
        <w:autoSpaceDE w:val="0"/>
        <w:autoSpaceDN w:val="0"/>
        <w:adjustRightInd w:val="0"/>
        <w:ind w:firstLine="540"/>
        <w:rPr>
          <w:bCs/>
        </w:rPr>
      </w:pPr>
      <w:r>
        <w:rPr>
          <w:color w:val="000000"/>
        </w:rPr>
        <w:t xml:space="preserve"> </w:t>
      </w:r>
      <w:r w:rsidR="00637C9E" w:rsidRPr="00637C9E">
        <w:rPr>
          <w:color w:val="000000"/>
        </w:rPr>
        <w:t>7</w:t>
      </w:r>
      <w:r w:rsidR="00F81E2A" w:rsidRPr="00637C9E">
        <w:rPr>
          <w:color w:val="000000"/>
        </w:rPr>
        <w:t xml:space="preserve">) </w:t>
      </w:r>
      <w:r w:rsidR="00F81E2A" w:rsidRPr="00637C9E">
        <w:t>В соответствии с Бюджетным кодексом Российской Федерации от 31 июля</w:t>
      </w:r>
      <w:r w:rsidR="00F81E2A" w:rsidRPr="00637C9E">
        <w:br/>
        <w:t>1998 года № 145-ФЗ Советом депутатов внесены изменения в</w:t>
      </w:r>
      <w:r w:rsidR="00F81E2A" w:rsidRPr="00637C9E">
        <w:rPr>
          <w:bCs/>
        </w:rPr>
        <w:t xml:space="preserve"> Положение об отдельных вопросах организации и осуществления бюджетного процесса в сельском поселении Лыхма </w:t>
      </w:r>
      <w:r w:rsidR="00F81E2A" w:rsidRPr="00637C9E">
        <w:t>24 ноября 2008 года № 28;</w:t>
      </w:r>
    </w:p>
    <w:p w:rsidR="00EC0FCD" w:rsidRPr="00637C9E" w:rsidRDefault="00637C9E" w:rsidP="00EC0FCD">
      <w:pPr>
        <w:widowControl w:val="0"/>
        <w:adjustRightInd w:val="0"/>
        <w:ind w:firstLine="540"/>
        <w:jc w:val="both"/>
      </w:pPr>
      <w:proofErr w:type="gramStart"/>
      <w:r w:rsidRPr="00637C9E">
        <w:t>8</w:t>
      </w:r>
      <w:r w:rsidR="00EC0FCD" w:rsidRPr="00637C9E">
        <w:t xml:space="preserve">) </w:t>
      </w:r>
      <w:r w:rsidR="0001255F" w:rsidRPr="00637C9E">
        <w:t xml:space="preserve">в соответствии с Федеральным </w:t>
      </w:r>
      <w:hyperlink r:id="rId6" w:history="1">
        <w:r w:rsidR="0001255F" w:rsidRPr="00637C9E">
          <w:t>законом</w:t>
        </w:r>
      </w:hyperlink>
      <w:r w:rsidR="0001255F" w:rsidRPr="00637C9E"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</w:t>
      </w:r>
      <w:proofErr w:type="spellStart"/>
      <w:r w:rsidR="0001255F" w:rsidRPr="00637C9E">
        <w:t>Югры</w:t>
      </w:r>
      <w:proofErr w:type="spellEnd"/>
      <w:r w:rsidR="0001255F" w:rsidRPr="00637C9E">
        <w:t xml:space="preserve"> от 20 июля 2007 года № 113-оз «Об отдельных вопросах муниципальной службы в Ханты-Мансийском автономном                 округе - </w:t>
      </w:r>
      <w:proofErr w:type="spellStart"/>
      <w:r w:rsidR="0001255F" w:rsidRPr="00637C9E">
        <w:t>Югре</w:t>
      </w:r>
      <w:proofErr w:type="spellEnd"/>
      <w:r w:rsidR="0001255F" w:rsidRPr="00637C9E">
        <w:t xml:space="preserve">», от 31 декабря 2004 года № 97-оз «О государственной гражданской службе 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», </w:t>
      </w:r>
      <w:hyperlink r:id="rId7" w:history="1">
        <w:r w:rsidR="0001255F" w:rsidRPr="00637C9E">
          <w:t>постановлением</w:t>
        </w:r>
      </w:hyperlink>
      <w:r w:rsidR="0001255F" w:rsidRPr="00637C9E">
        <w:t xml:space="preserve"> Правительства  Ханты-Мансийского автономного округа - </w:t>
      </w:r>
      <w:proofErr w:type="spellStart"/>
      <w:r w:rsidR="0001255F" w:rsidRPr="00637C9E">
        <w:t>Югры</w:t>
      </w:r>
      <w:proofErr w:type="spellEnd"/>
      <w:proofErr w:type="gramEnd"/>
      <w:r w:rsidR="0001255F" w:rsidRPr="00637C9E">
        <w:t xml:space="preserve"> </w:t>
      </w:r>
      <w:proofErr w:type="gramStart"/>
      <w:r w:rsidR="0001255F" w:rsidRPr="00637C9E">
        <w:t xml:space="preserve">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 и должности государственной гражданской службы Ханты-Мансийского автономного округа – </w:t>
      </w:r>
      <w:proofErr w:type="spellStart"/>
      <w:r w:rsidR="0001255F" w:rsidRPr="00637C9E">
        <w:t>Югры</w:t>
      </w:r>
      <w:proofErr w:type="spellEnd"/>
      <w:r w:rsidR="0001255F" w:rsidRPr="00637C9E">
        <w:t xml:space="preserve">, ежемесячного пожизненного денежного содержания лицу, замещавшему должность Губернатора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 Совет  депутатов    внес изменения в   Порядок назначения, перерасчета и выплаты пенсии за выслугу лет лицам</w:t>
      </w:r>
      <w:proofErr w:type="gramEnd"/>
      <w:r w:rsidR="0001255F" w:rsidRPr="00637C9E">
        <w:t xml:space="preserve">, </w:t>
      </w:r>
      <w:proofErr w:type="gramStart"/>
      <w:r w:rsidR="0001255F" w:rsidRPr="00637C9E">
        <w:t>замещавшим</w:t>
      </w:r>
      <w:proofErr w:type="gramEnd"/>
      <w:r w:rsidR="0001255F" w:rsidRPr="00637C9E">
        <w:t xml:space="preserve"> должности муниципальной службы администрации сельского поселения Лыхма от 11 августа 2011 года № 21</w:t>
      </w:r>
      <w:r w:rsidR="00EC0FCD" w:rsidRPr="00637C9E">
        <w:t>;</w:t>
      </w:r>
    </w:p>
    <w:p w:rsidR="00EC0FCD" w:rsidRPr="00637C9E" w:rsidRDefault="008E68F2" w:rsidP="008E68F2">
      <w:pPr>
        <w:tabs>
          <w:tab w:val="left" w:pos="0"/>
          <w:tab w:val="left" w:pos="567"/>
        </w:tabs>
        <w:jc w:val="both"/>
      </w:pPr>
      <w:r>
        <w:t xml:space="preserve">         </w:t>
      </w:r>
      <w:proofErr w:type="gramStart"/>
      <w:r w:rsidR="00637C9E" w:rsidRPr="00637C9E">
        <w:t>9</w:t>
      </w:r>
      <w:r w:rsidR="00EC0FCD" w:rsidRPr="00637C9E">
        <w:t>) в соответствии с Федеральным законом от 04.10.2014 № 284-ФЗ  «</w:t>
      </w:r>
      <w:r w:rsidR="00EC0FCD" w:rsidRPr="00637C9E">
        <w:rPr>
          <w:bCs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="00EC0FCD" w:rsidRPr="00637C9E">
        <w:t>Советом депутатов  у</w:t>
      </w:r>
      <w:r w:rsidR="00EC0FCD" w:rsidRPr="00637C9E">
        <w:rPr>
          <w:color w:val="000000"/>
        </w:rPr>
        <w:t>тверждено в новой редакции Положение о налоге на имущество физических лиц на территории</w:t>
      </w:r>
      <w:r w:rsidR="00EC0FCD" w:rsidRPr="00637C9E">
        <w:rPr>
          <w:b/>
        </w:rPr>
        <w:t xml:space="preserve"> </w:t>
      </w:r>
      <w:r w:rsidR="00EC0FCD" w:rsidRPr="00637C9E">
        <w:t>сельского поселения Лыхма и п</w:t>
      </w:r>
      <w:r w:rsidR="00EC0FCD" w:rsidRPr="00637C9E">
        <w:rPr>
          <w:color w:val="000000"/>
        </w:rPr>
        <w:t>ризнаны утратившими</w:t>
      </w:r>
      <w:proofErr w:type="gramEnd"/>
      <w:r w:rsidR="00EC0FCD" w:rsidRPr="00637C9E">
        <w:rPr>
          <w:color w:val="000000"/>
        </w:rPr>
        <w:t xml:space="preserve"> силу решения Совета депутатов сельского поселения </w:t>
      </w:r>
      <w:r w:rsidR="00EC0FCD" w:rsidRPr="00637C9E">
        <w:t>Лыхма</w:t>
      </w:r>
      <w:r w:rsidR="00EC0FCD" w:rsidRPr="00637C9E">
        <w:rPr>
          <w:color w:val="000000"/>
        </w:rPr>
        <w:t xml:space="preserve">  от 29.12.2013 № 14 </w:t>
      </w:r>
      <w:r w:rsidR="00EC0FCD" w:rsidRPr="00637C9E">
        <w:t>«Об утверждении Положения о налоге на имущество физических лиц на территории сельского поселения Лыхма» и вносимые в него изменения;</w:t>
      </w:r>
    </w:p>
    <w:p w:rsidR="00C074AE" w:rsidRDefault="00EC0FCD" w:rsidP="00151BDC">
      <w:pPr>
        <w:widowControl w:val="0"/>
        <w:adjustRightInd w:val="0"/>
        <w:ind w:firstLine="540"/>
        <w:jc w:val="both"/>
      </w:pPr>
      <w:proofErr w:type="gramStart"/>
      <w:r w:rsidRPr="00637C9E">
        <w:t>1</w:t>
      </w:r>
      <w:r w:rsidR="00637C9E" w:rsidRPr="00637C9E">
        <w:t>0</w:t>
      </w:r>
      <w:r w:rsidRPr="00637C9E">
        <w:t xml:space="preserve">) </w:t>
      </w:r>
      <w:r w:rsidR="0001255F" w:rsidRPr="00637C9E">
        <w:t xml:space="preserve">В соответствии со </w:t>
      </w:r>
      <w:hyperlink r:id="rId8" w:history="1">
        <w:r w:rsidR="0001255F" w:rsidRPr="00637C9E">
          <w:t>статьей 40</w:t>
        </w:r>
      </w:hyperlink>
      <w:r w:rsidR="0001255F" w:rsidRPr="00637C9E"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9" w:history="1">
        <w:r w:rsidR="0001255F" w:rsidRPr="00637C9E">
          <w:t>статьей 1</w:t>
        </w:r>
      </w:hyperlink>
      <w:r w:rsidR="0001255F" w:rsidRPr="00637C9E">
        <w:t xml:space="preserve"> Закона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</w:t>
      </w:r>
      <w:r w:rsidR="0001255F" w:rsidRPr="00637C9E">
        <w:lastRenderedPageBreak/>
        <w:t xml:space="preserve">местного самоуправления в Ханты-Мансийском автономном округе – </w:t>
      </w:r>
      <w:proofErr w:type="spellStart"/>
      <w:r w:rsidR="0001255F" w:rsidRPr="00637C9E">
        <w:t>Югре</w:t>
      </w:r>
      <w:proofErr w:type="spellEnd"/>
      <w:r w:rsidR="0001255F" w:rsidRPr="00637C9E">
        <w:t>», Законом Ханты-Мансийского автономного округа</w:t>
      </w:r>
      <w:proofErr w:type="gramEnd"/>
      <w:r w:rsidR="0001255F" w:rsidRPr="00637C9E">
        <w:t xml:space="preserve"> - </w:t>
      </w:r>
      <w:proofErr w:type="spellStart"/>
      <w:proofErr w:type="gramStart"/>
      <w:r w:rsidR="0001255F" w:rsidRPr="00637C9E">
        <w:t>Югры</w:t>
      </w:r>
      <w:proofErr w:type="spellEnd"/>
      <w:r w:rsidR="0001255F" w:rsidRPr="00637C9E">
        <w:t xml:space="preserve"> от 24 октября 2005 года № 89-оз «О государственных должностях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», </w:t>
      </w:r>
      <w:hyperlink r:id="rId10" w:history="1">
        <w:r w:rsidR="0001255F" w:rsidRPr="00637C9E">
          <w:t>постановлением</w:t>
        </w:r>
      </w:hyperlink>
      <w:r w:rsidR="0001255F" w:rsidRPr="00637C9E">
        <w:t xml:space="preserve"> Правительства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 xml:space="preserve"> и должности государственной гражданской службы                   Ханты-Мансийского автономного округа - </w:t>
      </w:r>
      <w:proofErr w:type="spellStart"/>
      <w:r w:rsidR="0001255F" w:rsidRPr="00637C9E">
        <w:t>Югры</w:t>
      </w:r>
      <w:proofErr w:type="spellEnd"/>
      <w:r w:rsidR="0001255F" w:rsidRPr="00637C9E">
        <w:t>, ежемесячного пожизненного денежного содержания лицу, замещавшему должность</w:t>
      </w:r>
      <w:proofErr w:type="gramEnd"/>
      <w:r w:rsidR="0001255F" w:rsidRPr="00637C9E">
        <w:t xml:space="preserve"> Губернатора Ханты-Мансийского автономного округа – </w:t>
      </w:r>
      <w:proofErr w:type="spellStart"/>
      <w:r w:rsidR="0001255F" w:rsidRPr="00637C9E">
        <w:t>Югры</w:t>
      </w:r>
      <w:proofErr w:type="spellEnd"/>
      <w:r w:rsidR="0001255F" w:rsidRPr="00637C9E">
        <w:t xml:space="preserve">», </w:t>
      </w:r>
      <w:hyperlink r:id="rId11" w:history="1">
        <w:r w:rsidR="0001255F" w:rsidRPr="00637C9E">
          <w:t>статьей 2</w:t>
        </w:r>
      </w:hyperlink>
      <w:r w:rsidR="0001255F" w:rsidRPr="00637C9E">
        <w:t xml:space="preserve">3 устава сельского поселения Лыхма, внесены изменения в Порядок назначения, перерасчета и выплаты пенсии за выслугу лет лицам, замещавшим муниципальные должности сельского поселения Лыхма на постоянной основе от </w:t>
      </w:r>
      <w:r w:rsidR="003E1AB2" w:rsidRPr="00637C9E">
        <w:t>27 сентября 2011 года № 24.</w:t>
      </w:r>
      <w:r w:rsidR="00151BDC">
        <w:t xml:space="preserve"> </w:t>
      </w:r>
    </w:p>
    <w:p w:rsidR="00151BDC" w:rsidRPr="00637C9E" w:rsidRDefault="008E68F2" w:rsidP="008E68F2">
      <w:pPr>
        <w:pStyle w:val="Style2"/>
        <w:tabs>
          <w:tab w:val="left" w:pos="567"/>
        </w:tabs>
        <w:spacing w:line="240" w:lineRule="auto"/>
        <w:jc w:val="both"/>
      </w:pPr>
      <w:r>
        <w:rPr>
          <w:bCs/>
        </w:rPr>
        <w:t xml:space="preserve">         </w:t>
      </w:r>
      <w:proofErr w:type="gramStart"/>
      <w:r w:rsidR="00151BDC" w:rsidRPr="00637C9E">
        <w:rPr>
          <w:bCs/>
        </w:rPr>
        <w:t xml:space="preserve">В соответствии с   Законом Ханты-Мансийского автономного округа – </w:t>
      </w:r>
      <w:proofErr w:type="spellStart"/>
      <w:r w:rsidR="00151BDC" w:rsidRPr="00637C9E">
        <w:rPr>
          <w:bCs/>
        </w:rPr>
        <w:t>Югры</w:t>
      </w:r>
      <w:proofErr w:type="spellEnd"/>
      <w:r w:rsidR="00151BDC" w:rsidRPr="00637C9E">
        <w:rPr>
          <w:bCs/>
        </w:rPr>
        <w:t xml:space="preserve"> от            26 сентября 2014 года № 78-оз «Об отдельных вопросах организации местного самоуправления в Ханты-Мансийского автономного округа – </w:t>
      </w:r>
      <w:proofErr w:type="spellStart"/>
      <w:r w:rsidR="00151BDC" w:rsidRPr="00637C9E">
        <w:rPr>
          <w:bCs/>
        </w:rPr>
        <w:t>Югры</w:t>
      </w:r>
      <w:proofErr w:type="spellEnd"/>
      <w:r w:rsidR="00151BDC" w:rsidRPr="00637C9E">
        <w:rPr>
          <w:bCs/>
        </w:rPr>
        <w:t xml:space="preserve">» </w:t>
      </w:r>
      <w:r w:rsidR="00151BDC" w:rsidRPr="00637C9E">
        <w:rPr>
          <w:iCs/>
        </w:rPr>
        <w:t xml:space="preserve"> в</w:t>
      </w:r>
      <w:r w:rsidR="00151BDC" w:rsidRPr="00637C9E">
        <w:t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Лыхма полномочий по решению вопросов местного значения.</w:t>
      </w:r>
      <w:proofErr w:type="gramEnd"/>
    </w:p>
    <w:p w:rsidR="00C074AE" w:rsidRPr="008E68F2" w:rsidRDefault="00167D7C" w:rsidP="008E6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F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1BDC" w:rsidRPr="00637C9E">
        <w:rPr>
          <w:rFonts w:ascii="Times New Roman" w:hAnsi="Times New Roman" w:cs="Times New Roman"/>
          <w:sz w:val="24"/>
          <w:szCs w:val="24"/>
        </w:rPr>
        <w:t>В целях осуществления своих контрольных функций Совет депутатов рассмотрел предоставленную информацию о деятельности главы сельского поселения Лыхма за 2015 год, о результатах деятельности администрации сельского поселения Лыхма за 2015 год, а также информацию о проделанной работе за 201</w:t>
      </w:r>
      <w:r w:rsidR="00E14E17">
        <w:rPr>
          <w:rFonts w:ascii="Times New Roman" w:hAnsi="Times New Roman" w:cs="Times New Roman"/>
          <w:sz w:val="24"/>
          <w:szCs w:val="24"/>
        </w:rPr>
        <w:t>5</w:t>
      </w:r>
      <w:r w:rsidR="00151BDC" w:rsidRPr="00637C9E">
        <w:rPr>
          <w:rFonts w:ascii="Times New Roman" w:hAnsi="Times New Roman" w:cs="Times New Roman"/>
          <w:sz w:val="24"/>
          <w:szCs w:val="24"/>
        </w:rPr>
        <w:t xml:space="preserve"> год заместителя председателя Совета депутатов сельского поселения Лыхма и депутатов Совета депутатов сельского поселения Лыхма.   </w:t>
      </w:r>
      <w:proofErr w:type="gramEnd"/>
    </w:p>
    <w:p w:rsidR="00C074AE" w:rsidRPr="000E04D1" w:rsidRDefault="00687F45" w:rsidP="008E68F2">
      <w:pPr>
        <w:tabs>
          <w:tab w:val="left" w:pos="567"/>
        </w:tabs>
        <w:adjustRightInd w:val="0"/>
        <w:jc w:val="both"/>
      </w:pPr>
      <w:r>
        <w:t xml:space="preserve">         </w:t>
      </w:r>
      <w:r w:rsidR="00C074AE" w:rsidRPr="000E04D1">
        <w:t xml:space="preserve">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</w:t>
      </w:r>
      <w:r w:rsidR="00C074AE">
        <w:t>У</w:t>
      </w:r>
      <w:r w:rsidR="00C074AE" w:rsidRPr="000E04D1">
        <w:t xml:space="preserve">ставом сельского поселения </w:t>
      </w:r>
      <w:r w:rsidR="00C074AE">
        <w:t>Лыхма</w:t>
      </w:r>
      <w:r w:rsidR="00C074AE" w:rsidRPr="000E04D1">
        <w:t xml:space="preserve">. </w:t>
      </w:r>
    </w:p>
    <w:p w:rsidR="00C074AE" w:rsidRPr="005F6596" w:rsidRDefault="00687F45" w:rsidP="008E68F2">
      <w:pPr>
        <w:pStyle w:val="a6"/>
        <w:spacing w:after="0"/>
        <w:jc w:val="both"/>
      </w:pPr>
      <w:r>
        <w:t xml:space="preserve">        </w:t>
      </w:r>
      <w:r w:rsidR="00C074AE" w:rsidRPr="005F6596">
        <w:t>Совет депутатов постоянно стремится к формированию устойчивого интереса жителей поселения к принимаемым Советом</w:t>
      </w:r>
      <w:r w:rsidR="00C074AE">
        <w:t xml:space="preserve"> депутатов</w:t>
      </w:r>
      <w:r w:rsidR="00C074AE" w:rsidRPr="005F6596">
        <w:t xml:space="preserve"> решениям. Деятельность Совета депутатов в 201</w:t>
      </w:r>
      <w:r w:rsidR="00C074AE">
        <w:t>5</w:t>
      </w:r>
      <w:r w:rsidR="00C074AE" w:rsidRPr="005F6596">
        <w:t xml:space="preserve"> году регулярно освещалась в  сети Интернет на официальном сайте. В 2010 году открыт сайт муниципального образования, где имеется раздел, посвященный работе Совета</w:t>
      </w:r>
      <w:r w:rsidR="00C074AE">
        <w:t xml:space="preserve"> депутатов</w:t>
      </w:r>
      <w:r w:rsidR="00C074AE" w:rsidRPr="005F6596">
        <w:t xml:space="preserve">. </w:t>
      </w:r>
      <w:r w:rsidR="008E68F2">
        <w:t xml:space="preserve"> </w:t>
      </w:r>
      <w:r w:rsidR="00C074AE" w:rsidRPr="005F6596">
        <w:t>   </w:t>
      </w:r>
    </w:p>
    <w:p w:rsidR="00C074AE" w:rsidRPr="000E04D1" w:rsidRDefault="00687F45" w:rsidP="00687F45">
      <w:pPr>
        <w:pStyle w:val="ab"/>
        <w:spacing w:before="0" w:beforeAutospacing="0" w:after="0" w:afterAutospacing="0"/>
        <w:jc w:val="both"/>
      </w:pPr>
      <w:r>
        <w:t xml:space="preserve">         </w:t>
      </w:r>
      <w:r w:rsidR="00C074AE" w:rsidRPr="000E04D1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</w:t>
      </w:r>
      <w:r w:rsidR="00C074AE">
        <w:t xml:space="preserve"> депутатов</w:t>
      </w:r>
      <w:r w:rsidR="00C074AE" w:rsidRPr="000E04D1">
        <w:t xml:space="preserve"> осуществлялась при выполнении следующих его полномочий:</w:t>
      </w:r>
    </w:p>
    <w:p w:rsidR="00C074AE" w:rsidRPr="000E04D1" w:rsidRDefault="00687F45" w:rsidP="00687F45">
      <w:pPr>
        <w:pStyle w:val="ab"/>
        <w:tabs>
          <w:tab w:val="left" w:pos="567"/>
        </w:tabs>
        <w:spacing w:before="0" w:beforeAutospacing="0" w:after="0" w:afterAutospacing="0"/>
        <w:jc w:val="both"/>
      </w:pPr>
      <w:r>
        <w:t xml:space="preserve">         - </w:t>
      </w:r>
      <w:r w:rsidR="00C074AE" w:rsidRPr="000E04D1">
        <w:t xml:space="preserve">осуществление </w:t>
      </w:r>
      <w:proofErr w:type="gramStart"/>
      <w:r w:rsidR="00C074AE" w:rsidRPr="000E04D1">
        <w:t>контроля за</w:t>
      </w:r>
      <w:proofErr w:type="gramEnd"/>
      <w:r w:rsidR="00C074AE" w:rsidRPr="000E04D1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073768">
        <w:t>;</w:t>
      </w:r>
      <w:r w:rsidR="00C074AE" w:rsidRPr="000E04D1">
        <w:t xml:space="preserve"> обеспечивалось путем затребования информации от администрации</w:t>
      </w:r>
      <w:r w:rsidR="00C074AE">
        <w:t xml:space="preserve"> сельского </w:t>
      </w:r>
      <w:r w:rsidR="00C074AE" w:rsidRPr="000E04D1">
        <w:t xml:space="preserve"> поселения </w:t>
      </w:r>
      <w:r w:rsidR="00C074AE">
        <w:t xml:space="preserve">Лыхма </w:t>
      </w:r>
      <w:r w:rsidR="00C074AE" w:rsidRPr="000E04D1">
        <w:t xml:space="preserve">и ее должностных лиц, </w:t>
      </w:r>
      <w:r w:rsidR="00073768">
        <w:t xml:space="preserve"> </w:t>
      </w:r>
      <w:r w:rsidR="00C074AE" w:rsidRPr="000E04D1">
        <w:t xml:space="preserve"> разработки и принятия необходимых му</w:t>
      </w:r>
      <w:r w:rsidR="00073768">
        <w:t>ниципальных правовых актов</w:t>
      </w:r>
      <w:r w:rsidR="00C074AE" w:rsidRPr="000E04D1">
        <w:t xml:space="preserve">; </w:t>
      </w:r>
      <w:r w:rsidR="00073768">
        <w:t xml:space="preserve"> </w:t>
      </w:r>
    </w:p>
    <w:p w:rsidR="00C074AE" w:rsidRPr="000E04D1" w:rsidRDefault="00687F45" w:rsidP="00687F45">
      <w:pPr>
        <w:pStyle w:val="ab"/>
        <w:spacing w:before="0" w:beforeAutospacing="0" w:after="0" w:afterAutospacing="0"/>
        <w:jc w:val="both"/>
      </w:pPr>
      <w:r>
        <w:t xml:space="preserve">         - </w:t>
      </w:r>
      <w:r w:rsidR="00C074AE" w:rsidRPr="000E04D1">
        <w:t xml:space="preserve">рассмотрение вопросов об утверждении местного бюджета и отчета о его исполнении; </w:t>
      </w:r>
    </w:p>
    <w:p w:rsidR="00C074AE" w:rsidRPr="00302076" w:rsidRDefault="00687F45" w:rsidP="00687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074AE" w:rsidRPr="00302076">
        <w:rPr>
          <w:rFonts w:ascii="Times New Roman" w:hAnsi="Times New Roman" w:cs="Times New Roman"/>
          <w:sz w:val="24"/>
          <w:szCs w:val="24"/>
        </w:rPr>
        <w:t>заслушивание ежегодн</w:t>
      </w:r>
      <w:r w:rsidR="00073768" w:rsidRPr="00302076">
        <w:rPr>
          <w:rFonts w:ascii="Times New Roman" w:hAnsi="Times New Roman" w:cs="Times New Roman"/>
          <w:sz w:val="24"/>
          <w:szCs w:val="24"/>
        </w:rPr>
        <w:t>ых</w:t>
      </w:r>
      <w:r w:rsidR="00C074AE" w:rsidRPr="00302076">
        <w:rPr>
          <w:rFonts w:ascii="Times New Roman" w:hAnsi="Times New Roman" w:cs="Times New Roman"/>
          <w:sz w:val="24"/>
          <w:szCs w:val="24"/>
        </w:rPr>
        <w:t xml:space="preserve"> </w:t>
      </w:r>
      <w:r w:rsidR="00C074AE" w:rsidRPr="00302076">
        <w:rPr>
          <w:rStyle w:val="ad"/>
          <w:rFonts w:ascii="Times New Roman" w:hAnsi="Times New Roman" w:cs="Times New Roman"/>
          <w:b w:val="0"/>
          <w:sz w:val="24"/>
          <w:szCs w:val="24"/>
        </w:rPr>
        <w:t>отчет</w:t>
      </w:r>
      <w:r w:rsidR="00073768" w:rsidRPr="00302076">
        <w:rPr>
          <w:rStyle w:val="ad"/>
          <w:rFonts w:ascii="Times New Roman" w:hAnsi="Times New Roman" w:cs="Times New Roman"/>
          <w:b w:val="0"/>
          <w:sz w:val="24"/>
          <w:szCs w:val="24"/>
        </w:rPr>
        <w:t>ов</w:t>
      </w:r>
      <w:r w:rsidR="00C074AE" w:rsidRPr="00302076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 деятельности</w:t>
      </w:r>
      <w:r w:rsidR="00C074AE" w:rsidRPr="00302076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Лыхма</w:t>
      </w:r>
      <w:r w:rsidR="00073768" w:rsidRPr="00302076">
        <w:rPr>
          <w:rFonts w:ascii="Times New Roman" w:hAnsi="Times New Roman" w:cs="Times New Roman"/>
          <w:sz w:val="24"/>
          <w:szCs w:val="24"/>
        </w:rPr>
        <w:t>,</w:t>
      </w:r>
      <w:r w:rsidR="00C074AE" w:rsidRPr="00302076">
        <w:rPr>
          <w:rFonts w:ascii="Times New Roman" w:hAnsi="Times New Roman" w:cs="Times New Roman"/>
          <w:sz w:val="24"/>
          <w:szCs w:val="24"/>
        </w:rPr>
        <w:t xml:space="preserve"> </w:t>
      </w:r>
      <w:r w:rsidR="00073768" w:rsidRPr="00302076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073768" w:rsidRPr="00637C9E">
        <w:rPr>
          <w:rFonts w:ascii="Times New Roman" w:hAnsi="Times New Roman" w:cs="Times New Roman"/>
          <w:sz w:val="24"/>
          <w:szCs w:val="24"/>
        </w:rPr>
        <w:t xml:space="preserve"> деятельности администрации,</w:t>
      </w:r>
      <w:r w:rsidR="00FC5CC1" w:rsidRPr="00FC5CC1">
        <w:rPr>
          <w:rFonts w:ascii="Times New Roman" w:hAnsi="Times New Roman" w:cs="Times New Roman"/>
          <w:sz w:val="24"/>
          <w:szCs w:val="24"/>
        </w:rPr>
        <w:t xml:space="preserve"> </w:t>
      </w:r>
      <w:r w:rsidR="00FC5CC1" w:rsidRPr="00637C9E">
        <w:rPr>
          <w:rFonts w:ascii="Times New Roman" w:hAnsi="Times New Roman" w:cs="Times New Roman"/>
          <w:sz w:val="24"/>
          <w:szCs w:val="24"/>
        </w:rPr>
        <w:t>о деятельности главы сельс</w:t>
      </w:r>
      <w:r w:rsidR="00FC5CC1">
        <w:rPr>
          <w:rFonts w:ascii="Times New Roman" w:hAnsi="Times New Roman" w:cs="Times New Roman"/>
          <w:sz w:val="24"/>
          <w:szCs w:val="24"/>
        </w:rPr>
        <w:t>кого поселения Лыхма</w:t>
      </w:r>
      <w:r w:rsidR="00302076">
        <w:rPr>
          <w:rFonts w:ascii="Times New Roman" w:hAnsi="Times New Roman" w:cs="Times New Roman"/>
          <w:sz w:val="24"/>
          <w:szCs w:val="24"/>
        </w:rPr>
        <w:t xml:space="preserve"> </w:t>
      </w:r>
      <w:r w:rsidR="00FC5CC1" w:rsidRPr="00637C9E">
        <w:rPr>
          <w:rFonts w:ascii="Times New Roman" w:hAnsi="Times New Roman" w:cs="Times New Roman"/>
          <w:sz w:val="24"/>
          <w:szCs w:val="24"/>
        </w:rPr>
        <w:t xml:space="preserve"> </w:t>
      </w:r>
      <w:r w:rsidR="00FC5CC1">
        <w:rPr>
          <w:rFonts w:ascii="Times New Roman" w:hAnsi="Times New Roman" w:cs="Times New Roman"/>
          <w:sz w:val="24"/>
          <w:szCs w:val="24"/>
        </w:rPr>
        <w:t>и</w:t>
      </w:r>
      <w:r w:rsidR="00073768" w:rsidRPr="00637C9E">
        <w:rPr>
          <w:rFonts w:ascii="Times New Roman" w:hAnsi="Times New Roman" w:cs="Times New Roman"/>
          <w:sz w:val="24"/>
          <w:szCs w:val="24"/>
        </w:rPr>
        <w:t xml:space="preserve"> заместителя председателя Совета депута</w:t>
      </w:r>
      <w:r w:rsidR="00302076">
        <w:rPr>
          <w:rFonts w:ascii="Times New Roman" w:hAnsi="Times New Roman" w:cs="Times New Roman"/>
          <w:sz w:val="24"/>
          <w:szCs w:val="24"/>
        </w:rPr>
        <w:t xml:space="preserve">тов сельского поселения Лыхма, </w:t>
      </w:r>
      <w:r w:rsidR="00073768" w:rsidRPr="00637C9E">
        <w:rPr>
          <w:rFonts w:ascii="Times New Roman" w:hAnsi="Times New Roman" w:cs="Times New Roman"/>
          <w:sz w:val="24"/>
          <w:szCs w:val="24"/>
        </w:rPr>
        <w:t xml:space="preserve">депутатов Совета депутатов сельского поселения Лыхма.   </w:t>
      </w:r>
    </w:p>
    <w:p w:rsidR="009B1C96" w:rsidRPr="00392432" w:rsidRDefault="00687F45" w:rsidP="00392432">
      <w:pPr>
        <w:jc w:val="both"/>
      </w:pPr>
      <w:r>
        <w:t xml:space="preserve">        </w:t>
      </w:r>
      <w:r w:rsidR="00C074AE" w:rsidRPr="000E04D1">
        <w:t>Неотъемлемой частью в работе депутатов явля</w:t>
      </w:r>
      <w:r w:rsidR="00302076">
        <w:t xml:space="preserve">ется </w:t>
      </w:r>
      <w:r w:rsidR="00C074AE" w:rsidRPr="000E04D1">
        <w:t>работа с населением. Это при</w:t>
      </w:r>
      <w:r w:rsidR="00302076">
        <w:t>ём</w:t>
      </w:r>
      <w:r w:rsidR="00C074AE" w:rsidRPr="000E04D1">
        <w:t xml:space="preserve"> граждан, рассмотрение жалоб и обращений жителей, непосредственное обсуждение и </w:t>
      </w:r>
      <w:r w:rsidR="00C074AE" w:rsidRPr="000E04D1">
        <w:lastRenderedPageBreak/>
        <w:t>решение вопросов в ходе проведения встреч, собраний,  взаимодействия со службами, предприятиями.</w:t>
      </w:r>
      <w:r w:rsidR="00DF24E9">
        <w:rPr>
          <w:color w:val="000000"/>
          <w:sz w:val="26"/>
          <w:szCs w:val="26"/>
        </w:rPr>
        <w:t xml:space="preserve"> </w:t>
      </w:r>
    </w:p>
    <w:p w:rsidR="00302076" w:rsidRDefault="00302076" w:rsidP="0030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72">
        <w:rPr>
          <w:rFonts w:ascii="Times New Roman" w:hAnsi="Times New Roman" w:cs="Times New Roman"/>
          <w:sz w:val="24"/>
          <w:szCs w:val="24"/>
        </w:rPr>
        <w:t xml:space="preserve">Прием граждан/избирателей проводится депутатами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49247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графиком. </w:t>
      </w:r>
      <w:r w:rsidRPr="00AA3A4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3A4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t xml:space="preserve"> н</w:t>
      </w:r>
      <w:r w:rsidRPr="00492472">
        <w:rPr>
          <w:rFonts w:ascii="Times New Roman" w:hAnsi="Times New Roman" w:cs="Times New Roman"/>
          <w:sz w:val="24"/>
          <w:szCs w:val="24"/>
        </w:rPr>
        <w:t xml:space="preserve">аибольшее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492472">
        <w:rPr>
          <w:rFonts w:ascii="Times New Roman" w:hAnsi="Times New Roman" w:cs="Times New Roman"/>
          <w:sz w:val="24"/>
          <w:szCs w:val="24"/>
        </w:rPr>
        <w:t xml:space="preserve">обращений поступило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492472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076" w:rsidRDefault="00302076" w:rsidP="0030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47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76" w:rsidRDefault="00302076" w:rsidP="0030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труда и зарплаты;</w:t>
      </w:r>
    </w:p>
    <w:p w:rsidR="00302076" w:rsidRDefault="00302076" w:rsidP="0030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472">
        <w:rPr>
          <w:rFonts w:ascii="Times New Roman" w:hAnsi="Times New Roman" w:cs="Times New Roman"/>
          <w:sz w:val="24"/>
          <w:szCs w:val="24"/>
        </w:rPr>
        <w:t>решению жилищных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076" w:rsidRDefault="00302076" w:rsidP="0030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защиты населения.</w:t>
      </w:r>
    </w:p>
    <w:p w:rsidR="000A621F" w:rsidRPr="004E13A9" w:rsidRDefault="000A621F" w:rsidP="000A6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344B">
        <w:rPr>
          <w:rFonts w:ascii="Times New Roman" w:hAnsi="Times New Roman" w:cs="Times New Roman"/>
          <w:sz w:val="24"/>
          <w:szCs w:val="24"/>
        </w:rPr>
        <w:t>В</w:t>
      </w:r>
      <w:r w:rsidR="00302076" w:rsidRPr="00492472">
        <w:rPr>
          <w:rFonts w:ascii="Times New Roman" w:hAnsi="Times New Roman" w:cs="Times New Roman"/>
          <w:sz w:val="24"/>
          <w:szCs w:val="24"/>
        </w:rPr>
        <w:t xml:space="preserve"> отчетном году </w:t>
      </w:r>
      <w:r w:rsidR="0090344B" w:rsidRPr="00492472">
        <w:rPr>
          <w:rFonts w:ascii="Times New Roman" w:hAnsi="Times New Roman" w:cs="Times New Roman"/>
          <w:sz w:val="24"/>
          <w:szCs w:val="24"/>
        </w:rPr>
        <w:t xml:space="preserve">к депутатам Совета депутатов </w:t>
      </w:r>
      <w:r w:rsidR="0090344B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90344B" w:rsidRPr="00492472">
        <w:rPr>
          <w:rFonts w:ascii="Times New Roman" w:hAnsi="Times New Roman" w:cs="Times New Roman"/>
          <w:sz w:val="24"/>
          <w:szCs w:val="24"/>
        </w:rPr>
        <w:t xml:space="preserve"> </w:t>
      </w:r>
      <w:r w:rsidR="00302076" w:rsidRPr="00492472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302076">
        <w:rPr>
          <w:rFonts w:ascii="Times New Roman" w:hAnsi="Times New Roman" w:cs="Times New Roman"/>
          <w:sz w:val="24"/>
          <w:szCs w:val="24"/>
        </w:rPr>
        <w:t>37 человек</w:t>
      </w:r>
      <w:r w:rsidR="00302076" w:rsidRPr="00492472">
        <w:rPr>
          <w:rFonts w:ascii="Times New Roman" w:hAnsi="Times New Roman" w:cs="Times New Roman"/>
          <w:sz w:val="24"/>
          <w:szCs w:val="24"/>
        </w:rPr>
        <w:t>. По всем обращениям в установленные законом сроки даны ответы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4AE" w:rsidRPr="003338D5">
        <w:rPr>
          <w:rFonts w:ascii="Times New Roman" w:hAnsi="Times New Roman" w:cs="Times New Roman"/>
          <w:sz w:val="24"/>
          <w:szCs w:val="24"/>
        </w:rPr>
        <w:t xml:space="preserve"> </w:t>
      </w:r>
      <w:r w:rsidRPr="004E13A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отчетный</w:t>
      </w:r>
      <w:r w:rsidRPr="004E13A9">
        <w:rPr>
          <w:rFonts w:ascii="Times New Roman" w:hAnsi="Times New Roman" w:cs="Times New Roman"/>
          <w:sz w:val="24"/>
          <w:szCs w:val="24"/>
        </w:rPr>
        <w:t xml:space="preserve"> период письменных обращений граждан депутатами не зарегистрировано. </w:t>
      </w:r>
    </w:p>
    <w:p w:rsidR="0027774F" w:rsidRPr="0027774F" w:rsidRDefault="0090344B" w:rsidP="0090344B">
      <w:pPr>
        <w:widowControl w:val="0"/>
        <w:jc w:val="both"/>
      </w:pPr>
      <w:r>
        <w:t xml:space="preserve">        </w:t>
      </w:r>
      <w:r w:rsidR="00687F45">
        <w:t>П</w:t>
      </w:r>
      <w:r w:rsidR="0027774F" w:rsidRPr="0027774F">
        <w:t xml:space="preserve">о представлению </w:t>
      </w:r>
      <w:r>
        <w:t xml:space="preserve"> </w:t>
      </w:r>
      <w:r w:rsidR="0027774F" w:rsidRPr="0027774F">
        <w:t>главы поселения</w:t>
      </w:r>
      <w:r>
        <w:t xml:space="preserve">, </w:t>
      </w:r>
      <w:r w:rsidRPr="0027774F">
        <w:t>Совета депутатов сельского поселения</w:t>
      </w:r>
      <w:r w:rsidR="0027774F" w:rsidRPr="0027774F">
        <w:t xml:space="preserve"> о награждении за активное участие в решении вопросов местного значения в сфере жилищно-коммунального хозяйства, большой вклад в благоустройство территории поселка  Лыхма и активную гражданскую позицию </w:t>
      </w:r>
      <w:r w:rsidR="00687F45">
        <w:t xml:space="preserve">в 2015 году </w:t>
      </w:r>
      <w:r w:rsidR="0027774F" w:rsidRPr="0027774F">
        <w:t>были награждены</w:t>
      </w:r>
      <w:r w:rsidR="0027774F" w:rsidRPr="0027774F">
        <w:rPr>
          <w:sz w:val="26"/>
          <w:szCs w:val="26"/>
        </w:rPr>
        <w:t xml:space="preserve"> </w:t>
      </w:r>
      <w:r w:rsidR="0027774F" w:rsidRPr="0027774F">
        <w:t xml:space="preserve">почетной грамотой, дипломом и благодарностью Ассоциации «Совета муниципальных образований Ханты-Мансийского автономного округа – </w:t>
      </w:r>
      <w:proofErr w:type="spellStart"/>
      <w:r w:rsidR="0027774F" w:rsidRPr="0027774F">
        <w:t>Югры</w:t>
      </w:r>
      <w:proofErr w:type="spellEnd"/>
      <w:r w:rsidR="0027774F" w:rsidRPr="0027774F">
        <w:t>» – три жителя поселка:</w:t>
      </w:r>
    </w:p>
    <w:p w:rsidR="0027774F" w:rsidRPr="0027774F" w:rsidRDefault="00687F45" w:rsidP="00687F45">
      <w:pPr>
        <w:pStyle w:val="a6"/>
        <w:spacing w:after="0"/>
        <w:jc w:val="both"/>
      </w:pPr>
      <w:r>
        <w:t xml:space="preserve">         </w:t>
      </w:r>
      <w:r w:rsidR="0027774F" w:rsidRPr="0027774F">
        <w:t xml:space="preserve">- Почетной грамотой Ассоциации – начальник жилищно-эксплуатационного участка Бобровского линейного производственного управления магистральных газопроводов ООО «Газпром </w:t>
      </w:r>
      <w:proofErr w:type="spellStart"/>
      <w:r w:rsidR="0027774F" w:rsidRPr="0027774F">
        <w:t>трансгаз</w:t>
      </w:r>
      <w:proofErr w:type="spellEnd"/>
      <w:r w:rsidR="0027774F" w:rsidRPr="0027774F">
        <w:t xml:space="preserve"> </w:t>
      </w:r>
      <w:proofErr w:type="spellStart"/>
      <w:r w:rsidR="0027774F" w:rsidRPr="0027774F">
        <w:t>Югорск</w:t>
      </w:r>
      <w:proofErr w:type="spellEnd"/>
      <w:r w:rsidR="0027774F" w:rsidRPr="0027774F">
        <w:t xml:space="preserve">»   </w:t>
      </w:r>
      <w:proofErr w:type="spellStart"/>
      <w:r w:rsidR="0027774F" w:rsidRPr="0027774F">
        <w:t>Кременчук</w:t>
      </w:r>
      <w:proofErr w:type="spellEnd"/>
      <w:r w:rsidR="0027774F" w:rsidRPr="0027774F">
        <w:t xml:space="preserve"> Светлана Анатольевна; </w:t>
      </w:r>
    </w:p>
    <w:p w:rsidR="0027774F" w:rsidRPr="0027774F" w:rsidRDefault="00687F45" w:rsidP="00687F45">
      <w:pPr>
        <w:jc w:val="both"/>
      </w:pPr>
      <w:r>
        <w:t xml:space="preserve">         </w:t>
      </w:r>
      <w:r w:rsidR="0027774F" w:rsidRPr="0027774F">
        <w:t xml:space="preserve">- Дипломом Ассоциации -  социальный педагог муниципального автономного общеобразовательного учреждения Белоярского района «Средняя общеобразовательная школа п. Лыхма» </w:t>
      </w:r>
      <w:proofErr w:type="spellStart"/>
      <w:r w:rsidR="0027774F" w:rsidRPr="0027774F">
        <w:t>Бызова</w:t>
      </w:r>
      <w:proofErr w:type="spellEnd"/>
      <w:r w:rsidR="0027774F" w:rsidRPr="0027774F">
        <w:t xml:space="preserve"> Наталья Валентиновна;</w:t>
      </w:r>
    </w:p>
    <w:p w:rsidR="0027774F" w:rsidRPr="0027774F" w:rsidRDefault="0027774F" w:rsidP="0027774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4F">
        <w:rPr>
          <w:rFonts w:ascii="Times New Roman" w:hAnsi="Times New Roman" w:cs="Times New Roman"/>
          <w:sz w:val="24"/>
          <w:szCs w:val="24"/>
        </w:rPr>
        <w:t xml:space="preserve">- Благодарностью Ассоциации – электромонтер  по ремонту и обслуживанию службы </w:t>
      </w:r>
      <w:proofErr w:type="spellStart"/>
      <w:r w:rsidRPr="0027774F">
        <w:rPr>
          <w:rFonts w:ascii="Times New Roman" w:hAnsi="Times New Roman" w:cs="Times New Roman"/>
          <w:sz w:val="24"/>
          <w:szCs w:val="24"/>
        </w:rPr>
        <w:t>Энерговодоснабжения</w:t>
      </w:r>
      <w:proofErr w:type="spellEnd"/>
      <w:r w:rsidRPr="0027774F">
        <w:rPr>
          <w:rFonts w:ascii="Times New Roman" w:hAnsi="Times New Roman" w:cs="Times New Roman"/>
          <w:sz w:val="24"/>
          <w:szCs w:val="24"/>
        </w:rPr>
        <w:t xml:space="preserve"> Бобровского линейного производственного управления магистральных газопроводов ООО «Газпром </w:t>
      </w:r>
      <w:proofErr w:type="spellStart"/>
      <w:r w:rsidRPr="0027774F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7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74F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777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7774F">
        <w:rPr>
          <w:rFonts w:ascii="Times New Roman" w:hAnsi="Times New Roman" w:cs="Times New Roman"/>
          <w:sz w:val="24"/>
          <w:szCs w:val="24"/>
        </w:rPr>
        <w:t>Кренев</w:t>
      </w:r>
      <w:proofErr w:type="spellEnd"/>
      <w:r w:rsidRPr="0027774F">
        <w:rPr>
          <w:rFonts w:ascii="Times New Roman" w:hAnsi="Times New Roman" w:cs="Times New Roman"/>
          <w:sz w:val="24"/>
          <w:szCs w:val="24"/>
        </w:rPr>
        <w:t xml:space="preserve">  Михаил  Дмитриевич.   </w:t>
      </w:r>
    </w:p>
    <w:p w:rsidR="0090344B" w:rsidRDefault="0090344B" w:rsidP="00903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Депутаты принимали  участие в мероприятиях, проводимых в сельском поселении.</w:t>
      </w:r>
    </w:p>
    <w:p w:rsidR="0090344B" w:rsidRDefault="0090344B" w:rsidP="00903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Совета депутатов освещалась средствами массовой информации.</w:t>
      </w:r>
    </w:p>
    <w:p w:rsidR="009B1C96" w:rsidRPr="00CA6EED" w:rsidRDefault="009B1C96" w:rsidP="00687F45">
      <w:pPr>
        <w:tabs>
          <w:tab w:val="left" w:pos="7740"/>
        </w:tabs>
        <w:jc w:val="both"/>
        <w:rPr>
          <w:sz w:val="26"/>
          <w:szCs w:val="26"/>
        </w:rPr>
      </w:pPr>
    </w:p>
    <w:p w:rsidR="009B1C96" w:rsidRPr="00CA6EED" w:rsidRDefault="00687F45" w:rsidP="00687F45">
      <w:pPr>
        <w:tabs>
          <w:tab w:val="left" w:pos="7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B6139" w:rsidRPr="00114EA4" w:rsidRDefault="00114EA4" w:rsidP="00114EA4">
      <w:pPr>
        <w:pStyle w:val="ab"/>
        <w:spacing w:before="0" w:beforeAutospacing="0" w:after="0" w:afterAutospacing="0"/>
      </w:pPr>
      <w:r>
        <w:tab/>
      </w:r>
      <w:r w:rsidR="0027774F">
        <w:t xml:space="preserve"> </w:t>
      </w:r>
    </w:p>
    <w:p w:rsidR="00F35A8B" w:rsidRDefault="0027774F" w:rsidP="00687F45">
      <w:pPr>
        <w:ind w:firstLine="720"/>
      </w:pPr>
      <w:r>
        <w:t xml:space="preserve"> </w:t>
      </w:r>
    </w:p>
    <w:p w:rsidR="00F35A8B" w:rsidRPr="00627A8B" w:rsidRDefault="00F35A8B" w:rsidP="00F35A8B">
      <w:pPr>
        <w:tabs>
          <w:tab w:val="left" w:pos="7530"/>
        </w:tabs>
      </w:pPr>
      <w:r w:rsidRPr="00627A8B">
        <w:t>Председатель Совета депутатов</w:t>
      </w:r>
    </w:p>
    <w:p w:rsidR="00F35A8B" w:rsidRDefault="00F35A8B" w:rsidP="00F35A8B">
      <w:pPr>
        <w:tabs>
          <w:tab w:val="left" w:pos="7530"/>
        </w:tabs>
      </w:pPr>
      <w:r w:rsidRPr="00627A8B">
        <w:t xml:space="preserve">сельского поселения </w:t>
      </w:r>
      <w:r>
        <w:t>Лыхма</w:t>
      </w:r>
      <w:r w:rsidRPr="00627A8B">
        <w:t xml:space="preserve">                                                        </w:t>
      </w:r>
      <w:r>
        <w:t xml:space="preserve">                   </w:t>
      </w:r>
      <w:r w:rsidRPr="00627A8B">
        <w:t xml:space="preserve">        </w:t>
      </w:r>
      <w:r>
        <w:t>С.В.</w:t>
      </w:r>
      <w:r w:rsidR="00687F45">
        <w:t xml:space="preserve"> </w:t>
      </w:r>
      <w:r>
        <w:t>Белоусов</w:t>
      </w:r>
    </w:p>
    <w:p w:rsidR="00F35A8B" w:rsidRDefault="00F35A8B" w:rsidP="00EB6139">
      <w:pPr>
        <w:ind w:firstLine="720"/>
      </w:pPr>
    </w:p>
    <w:p w:rsidR="000D2470" w:rsidRPr="004E13A9" w:rsidRDefault="000D2470" w:rsidP="000D24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70" w:rsidRDefault="000D2470" w:rsidP="000D2470">
      <w:pPr>
        <w:ind w:firstLine="720"/>
      </w:pPr>
    </w:p>
    <w:p w:rsidR="00AB13C7" w:rsidRDefault="00AB13C7" w:rsidP="000D2470">
      <w:pPr>
        <w:ind w:firstLine="720"/>
      </w:pPr>
    </w:p>
    <w:p w:rsidR="00AB13C7" w:rsidRDefault="00AB13C7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E633BC" w:rsidRDefault="00E633BC" w:rsidP="000D2470">
      <w:pPr>
        <w:ind w:firstLine="720"/>
      </w:pPr>
    </w:p>
    <w:p w:rsidR="00E633BC" w:rsidRDefault="00E633BC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0D2470">
      <w:pPr>
        <w:ind w:firstLine="720"/>
      </w:pPr>
    </w:p>
    <w:p w:rsidR="0053100A" w:rsidRDefault="0053100A" w:rsidP="00687F45">
      <w:pPr>
        <w:pStyle w:val="a6"/>
        <w:rPr>
          <w:b/>
          <w:bCs/>
        </w:rPr>
      </w:pPr>
    </w:p>
    <w:p w:rsidR="00905090" w:rsidRDefault="00905090" w:rsidP="00687F45">
      <w:pPr>
        <w:pStyle w:val="a6"/>
        <w:rPr>
          <w:b/>
          <w:bCs/>
        </w:rPr>
      </w:pPr>
    </w:p>
    <w:p w:rsidR="00AB13C7" w:rsidRDefault="00AB13C7" w:rsidP="00AB13C7">
      <w:pPr>
        <w:ind w:firstLine="720"/>
        <w:jc w:val="center"/>
        <w:rPr>
          <w:b/>
        </w:rPr>
      </w:pPr>
      <w:r w:rsidRPr="00AB13C7">
        <w:rPr>
          <w:b/>
        </w:rPr>
        <w:lastRenderedPageBreak/>
        <w:t>Статистический отчет о деятельности Совета депутатов сельского поселения Лыхма в 201</w:t>
      </w:r>
      <w:r w:rsidR="009077EE">
        <w:rPr>
          <w:b/>
        </w:rPr>
        <w:t>5</w:t>
      </w:r>
      <w:r w:rsidRPr="00AB13C7">
        <w:rPr>
          <w:b/>
        </w:rPr>
        <w:t xml:space="preserve"> году</w:t>
      </w:r>
    </w:p>
    <w:p w:rsidR="00AB13C7" w:rsidRDefault="00AB13C7" w:rsidP="00AB13C7">
      <w:pPr>
        <w:ind w:firstLine="720"/>
        <w:jc w:val="center"/>
        <w:rPr>
          <w:b/>
        </w:rPr>
      </w:pPr>
    </w:p>
    <w:p w:rsidR="00114EA4" w:rsidRPr="00114EA4" w:rsidRDefault="00114EA4" w:rsidP="00114EA4">
      <w:pPr>
        <w:ind w:firstLine="709"/>
        <w:rPr>
          <w:bCs/>
        </w:rPr>
      </w:pPr>
      <w:r w:rsidRPr="00114EA4">
        <w:t>1.</w:t>
      </w:r>
      <w:r w:rsidRPr="00114EA4">
        <w:rPr>
          <w:bCs/>
        </w:rPr>
        <w:t xml:space="preserve"> Структура Совета депутатов</w:t>
      </w:r>
      <w:r>
        <w:rPr>
          <w:bCs/>
        </w:rPr>
        <w:t xml:space="preserve"> </w:t>
      </w:r>
      <w:r w:rsidRPr="00114EA4">
        <w:rPr>
          <w:bCs/>
        </w:rPr>
        <w:t xml:space="preserve"> утверждена решением Совета депутатов сельского поселения Лыхма от 21 ноября 2005 года № 7.</w:t>
      </w:r>
    </w:p>
    <w:p w:rsidR="00AB13C7" w:rsidRDefault="00AB13C7" w:rsidP="000D2470">
      <w:pPr>
        <w:ind w:firstLine="720"/>
      </w:pP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AB13C7" w:rsidRDefault="00AB13C7" w:rsidP="00AB1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Лыхма</w:t>
      </w:r>
    </w:p>
    <w:p w:rsidR="00AB13C7" w:rsidRPr="00604355" w:rsidRDefault="00CC7598" w:rsidP="00AB13C7">
      <w:pPr>
        <w:ind w:firstLine="720"/>
      </w:pPr>
      <w:r w:rsidRPr="00CC7598">
        <w:rPr>
          <w:b/>
        </w:rPr>
      </w:r>
      <w:r w:rsidRPr="00CC7598">
        <w:rPr>
          <w:b/>
        </w:rPr>
        <w:pict>
          <v:group id="_x0000_s1026" editas="canvas" style="width:471pt;height:378pt;mso-position-horizontal-relative:char;mso-position-vertical-relative:line" coordorigin="2365,5059" coordsize="7109,56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5;top:5059;width:7109;height:5670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583;top:5464;width:2038;height:1215">
              <v:textbox style="mso-next-textbox:#_x0000_s1028">
                <w:txbxContent>
                  <w:p w:rsidR="00AB13C7" w:rsidRDefault="00AB13C7" w:rsidP="00AB13C7">
                    <w:pPr>
                      <w:jc w:val="center"/>
                    </w:pPr>
                  </w:p>
                  <w:p w:rsidR="00AB13C7" w:rsidRDefault="00AB13C7" w:rsidP="00AB13C7">
                    <w:pPr>
                      <w:jc w:val="center"/>
                    </w:pPr>
                    <w:r>
                      <w:t>Заседание Совета депутатов сельского поселения Лыхма</w:t>
                    </w:r>
                  </w:p>
                </w:txbxContent>
              </v:textbox>
            </v:shape>
            <v:shape id="_x0000_s1029" type="#_x0000_t176" style="position:absolute;left:5363;top:7219;width:1868;height:945">
              <v:textbox style="mso-next-textbox:#_x0000_s1029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социальной политике</w:t>
                    </w:r>
                  </w:p>
                </w:txbxContent>
              </v:textbox>
            </v:shape>
            <v:shape id="_x0000_s1030" type="#_x0000_t176" style="position:absolute;left:2546;top:7219;width:1766;height:1080">
              <v:textbox style="mso-next-textbox:#_x0000_s1030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бюджету и экономической политике</w:t>
                    </w:r>
                  </w:p>
                </w:txbxContent>
              </v:textbox>
            </v:shape>
            <v:shape id="_x0000_s1031" type="#_x0000_t176" style="position:absolute;left:3497;top:10324;width:2852;height:405">
              <v:textbox style="mso-next-textbox:#_x0000_s1031">
                <w:txbxContent>
                  <w:p w:rsidR="00AB13C7" w:rsidRDefault="00AB13C7" w:rsidP="00AB13C7">
                    <w:pPr>
                      <w:jc w:val="center"/>
                    </w:pPr>
                    <w:r>
                      <w:t>Заместитель председателя</w:t>
                    </w:r>
                  </w:p>
                </w:txbxContent>
              </v:textbox>
            </v:shape>
            <v:shape id="_x0000_s1032" type="#_x0000_t176" style="position:absolute;left:3497;top:9379;width:2853;height:405">
              <v:textbox style="mso-next-textbox:#_x0000_s1032">
                <w:txbxContent>
                  <w:p w:rsidR="00AB13C7" w:rsidRDefault="00AB13C7" w:rsidP="00AB13C7">
                    <w:pPr>
                      <w:jc w:val="center"/>
                    </w:pPr>
                    <w:r>
                      <w:t>Председатель</w:t>
                    </w:r>
                  </w:p>
                </w:txbxContent>
              </v:textbox>
            </v:shape>
            <v:shape id="_x0000_s1033" type="#_x0000_t176" style="position:absolute;left:7508;top:7219;width:1703;height:945">
              <v:textbox style="mso-next-textbox:#_x0000_s1033">
                <w:txbxContent>
                  <w:p w:rsidR="00AB13C7" w:rsidRDefault="00AB13C7" w:rsidP="00AB13C7">
                    <w:pPr>
                      <w:jc w:val="center"/>
                    </w:pPr>
                    <w:r>
                      <w:t>Комиссия по местному управлению</w:t>
                    </w:r>
                  </w:p>
                </w:txbxContent>
              </v:textbox>
            </v:shape>
            <v:line id="_x0000_s1034" style="position:absolute" from="4855,6679" to="4855,9379"/>
            <v:line id="_x0000_s1035" style="position:absolute" from="4855,9784" to="4855,10324"/>
            <v:line id="_x0000_s1036" style="position:absolute" from="6214,6679" to="6214,7219"/>
            <v:line id="_x0000_s1037" style="position:absolute;flip:y" from="3225,6949" to="3225,7219"/>
            <v:line id="_x0000_s1038" style="position:absolute;flip:y" from="8523,6949" to="8523,7219"/>
            <v:line id="_x0000_s1039" style="position:absolute" from="3225,6949" to="8523,6949"/>
            <w10:wrap type="none"/>
            <w10:anchorlock/>
          </v:group>
        </w:pict>
      </w:r>
    </w:p>
    <w:p w:rsidR="00AB13C7" w:rsidRDefault="000D07BF" w:rsidP="00AB13C7">
      <w:pPr>
        <w:pStyle w:val="ConsPlusNormal"/>
        <w:ind w:firstLine="0"/>
        <w:jc w:val="both"/>
      </w:pPr>
      <w:r>
        <w:t xml:space="preserve"> 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3C7">
        <w:rPr>
          <w:rFonts w:ascii="Times New Roman" w:hAnsi="Times New Roman" w:cs="Times New Roman"/>
          <w:sz w:val="24"/>
          <w:szCs w:val="24"/>
        </w:rPr>
        <w:t xml:space="preserve">2. Структура аппарата </w:t>
      </w:r>
      <w:r w:rsidR="00F35A8B">
        <w:rPr>
          <w:rFonts w:ascii="Times New Roman" w:hAnsi="Times New Roman" w:cs="Times New Roman"/>
          <w:sz w:val="24"/>
          <w:szCs w:val="24"/>
        </w:rPr>
        <w:t>Думы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Заслушано информаций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Принято решений по выполнению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заседаний</w:t>
      </w:r>
      <w:r w:rsidRPr="00AB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и Думы Ханты-Мансийского автономного округа – Югры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</w:t>
      </w:r>
      <w:r w:rsidR="00F35A8B"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проведено заседаний Координационного совета - нет;</w:t>
      </w:r>
    </w:p>
    <w:p w:rsidR="00F35A8B" w:rsidRDefault="00F35A8B" w:rsidP="00F35A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заслушано вопросов – нет.</w:t>
      </w:r>
    </w:p>
    <w:p w:rsidR="00AB13C7" w:rsidRDefault="00AB13C7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7F45" w:rsidRDefault="00687F45" w:rsidP="00A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68CF" w:rsidRDefault="00F35A8B" w:rsidP="00F35A8B">
      <w:pPr>
        <w:tabs>
          <w:tab w:val="left" w:pos="7530"/>
        </w:tabs>
        <w:jc w:val="center"/>
      </w:pPr>
      <w:r>
        <w:t>___________________</w:t>
      </w:r>
    </w:p>
    <w:sectPr w:rsidR="00BB68CF" w:rsidSect="00F35A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E5"/>
    <w:multiLevelType w:val="hybridMultilevel"/>
    <w:tmpl w:val="AABA56BE"/>
    <w:lvl w:ilvl="0" w:tplc="16A2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82963"/>
    <w:rsid w:val="0001255F"/>
    <w:rsid w:val="00016E7C"/>
    <w:rsid w:val="00023A55"/>
    <w:rsid w:val="0002568E"/>
    <w:rsid w:val="000323CD"/>
    <w:rsid w:val="000444FA"/>
    <w:rsid w:val="000501E9"/>
    <w:rsid w:val="00054168"/>
    <w:rsid w:val="00066E6B"/>
    <w:rsid w:val="00067506"/>
    <w:rsid w:val="00073768"/>
    <w:rsid w:val="00087AB9"/>
    <w:rsid w:val="000A621F"/>
    <w:rsid w:val="000B17F4"/>
    <w:rsid w:val="000D07BF"/>
    <w:rsid w:val="000D1BAC"/>
    <w:rsid w:val="000D2470"/>
    <w:rsid w:val="000E064E"/>
    <w:rsid w:val="000E11AF"/>
    <w:rsid w:val="000E2E90"/>
    <w:rsid w:val="000F1ED1"/>
    <w:rsid w:val="000F2D42"/>
    <w:rsid w:val="00113EFA"/>
    <w:rsid w:val="00114EA4"/>
    <w:rsid w:val="00114F90"/>
    <w:rsid w:val="001277C6"/>
    <w:rsid w:val="00140C12"/>
    <w:rsid w:val="00151BDC"/>
    <w:rsid w:val="00166155"/>
    <w:rsid w:val="00167D7C"/>
    <w:rsid w:val="00183EB4"/>
    <w:rsid w:val="00196753"/>
    <w:rsid w:val="001D63CF"/>
    <w:rsid w:val="00206638"/>
    <w:rsid w:val="002207CA"/>
    <w:rsid w:val="0024366E"/>
    <w:rsid w:val="0027774F"/>
    <w:rsid w:val="002A71F7"/>
    <w:rsid w:val="002B4D1D"/>
    <w:rsid w:val="002B5702"/>
    <w:rsid w:val="002C45DB"/>
    <w:rsid w:val="002C5014"/>
    <w:rsid w:val="002C5258"/>
    <w:rsid w:val="00302076"/>
    <w:rsid w:val="00313353"/>
    <w:rsid w:val="00314FD4"/>
    <w:rsid w:val="0033120B"/>
    <w:rsid w:val="00351895"/>
    <w:rsid w:val="00354C25"/>
    <w:rsid w:val="00361368"/>
    <w:rsid w:val="003729CC"/>
    <w:rsid w:val="00375FB7"/>
    <w:rsid w:val="0038448B"/>
    <w:rsid w:val="00392432"/>
    <w:rsid w:val="003A6AE1"/>
    <w:rsid w:val="003B4455"/>
    <w:rsid w:val="003B7B1B"/>
    <w:rsid w:val="003C530A"/>
    <w:rsid w:val="003C5F49"/>
    <w:rsid w:val="003D0BE4"/>
    <w:rsid w:val="003D5AF7"/>
    <w:rsid w:val="003E1AB2"/>
    <w:rsid w:val="003F5FA1"/>
    <w:rsid w:val="004006FC"/>
    <w:rsid w:val="00407B6C"/>
    <w:rsid w:val="00411ED1"/>
    <w:rsid w:val="00432CF2"/>
    <w:rsid w:val="00442BFA"/>
    <w:rsid w:val="0045519E"/>
    <w:rsid w:val="00461881"/>
    <w:rsid w:val="00484010"/>
    <w:rsid w:val="00484309"/>
    <w:rsid w:val="00486ABA"/>
    <w:rsid w:val="004D087B"/>
    <w:rsid w:val="004E0DFD"/>
    <w:rsid w:val="004E5907"/>
    <w:rsid w:val="004F2675"/>
    <w:rsid w:val="005013D6"/>
    <w:rsid w:val="00501A27"/>
    <w:rsid w:val="0050557C"/>
    <w:rsid w:val="00506A09"/>
    <w:rsid w:val="00510628"/>
    <w:rsid w:val="0053100A"/>
    <w:rsid w:val="00535246"/>
    <w:rsid w:val="0054082F"/>
    <w:rsid w:val="005519C1"/>
    <w:rsid w:val="00582B40"/>
    <w:rsid w:val="005900AA"/>
    <w:rsid w:val="0059715C"/>
    <w:rsid w:val="005A26AB"/>
    <w:rsid w:val="005D6BE8"/>
    <w:rsid w:val="00613DE3"/>
    <w:rsid w:val="006303B4"/>
    <w:rsid w:val="00637C9E"/>
    <w:rsid w:val="00646175"/>
    <w:rsid w:val="00652891"/>
    <w:rsid w:val="00654427"/>
    <w:rsid w:val="0067493B"/>
    <w:rsid w:val="00675743"/>
    <w:rsid w:val="00680AAF"/>
    <w:rsid w:val="00683D40"/>
    <w:rsid w:val="00684685"/>
    <w:rsid w:val="00687F45"/>
    <w:rsid w:val="00690800"/>
    <w:rsid w:val="006B6A87"/>
    <w:rsid w:val="006B7C09"/>
    <w:rsid w:val="006C14C7"/>
    <w:rsid w:val="007108D7"/>
    <w:rsid w:val="00712482"/>
    <w:rsid w:val="0072689F"/>
    <w:rsid w:val="007328A6"/>
    <w:rsid w:val="007358C8"/>
    <w:rsid w:val="00754CEC"/>
    <w:rsid w:val="00763C1E"/>
    <w:rsid w:val="007672B4"/>
    <w:rsid w:val="00776778"/>
    <w:rsid w:val="007769F3"/>
    <w:rsid w:val="00782963"/>
    <w:rsid w:val="00796A62"/>
    <w:rsid w:val="007A3524"/>
    <w:rsid w:val="007C185B"/>
    <w:rsid w:val="007C2C5D"/>
    <w:rsid w:val="007C7E46"/>
    <w:rsid w:val="007D77DB"/>
    <w:rsid w:val="007E29AD"/>
    <w:rsid w:val="007F3BDD"/>
    <w:rsid w:val="00803EF8"/>
    <w:rsid w:val="008138E8"/>
    <w:rsid w:val="008201B6"/>
    <w:rsid w:val="00840C88"/>
    <w:rsid w:val="00842723"/>
    <w:rsid w:val="008440B1"/>
    <w:rsid w:val="00856610"/>
    <w:rsid w:val="008714E1"/>
    <w:rsid w:val="00886215"/>
    <w:rsid w:val="00890FAD"/>
    <w:rsid w:val="008934F7"/>
    <w:rsid w:val="008935E1"/>
    <w:rsid w:val="00895C92"/>
    <w:rsid w:val="008B5AA5"/>
    <w:rsid w:val="008C01AB"/>
    <w:rsid w:val="008C1BA0"/>
    <w:rsid w:val="008D0638"/>
    <w:rsid w:val="008D6F03"/>
    <w:rsid w:val="008E26DD"/>
    <w:rsid w:val="008E4F3F"/>
    <w:rsid w:val="008E68F2"/>
    <w:rsid w:val="008E728B"/>
    <w:rsid w:val="0090344B"/>
    <w:rsid w:val="00905090"/>
    <w:rsid w:val="009077EE"/>
    <w:rsid w:val="00911FB4"/>
    <w:rsid w:val="00916BE9"/>
    <w:rsid w:val="009204B3"/>
    <w:rsid w:val="00940EA2"/>
    <w:rsid w:val="0099311E"/>
    <w:rsid w:val="0099621D"/>
    <w:rsid w:val="009B113C"/>
    <w:rsid w:val="009B1C96"/>
    <w:rsid w:val="009B304A"/>
    <w:rsid w:val="009C1DEA"/>
    <w:rsid w:val="00A06370"/>
    <w:rsid w:val="00A076FC"/>
    <w:rsid w:val="00A20BD1"/>
    <w:rsid w:val="00A42DEA"/>
    <w:rsid w:val="00A5448C"/>
    <w:rsid w:val="00A93C80"/>
    <w:rsid w:val="00A97453"/>
    <w:rsid w:val="00AA3A42"/>
    <w:rsid w:val="00AB13C7"/>
    <w:rsid w:val="00B06CE2"/>
    <w:rsid w:val="00B14277"/>
    <w:rsid w:val="00B45B9B"/>
    <w:rsid w:val="00B526C7"/>
    <w:rsid w:val="00B54198"/>
    <w:rsid w:val="00B67C7A"/>
    <w:rsid w:val="00B716EF"/>
    <w:rsid w:val="00B7600D"/>
    <w:rsid w:val="00BA058B"/>
    <w:rsid w:val="00BA26CD"/>
    <w:rsid w:val="00BB68CF"/>
    <w:rsid w:val="00BB6A90"/>
    <w:rsid w:val="00BE1508"/>
    <w:rsid w:val="00C0385B"/>
    <w:rsid w:val="00C05A25"/>
    <w:rsid w:val="00C074AE"/>
    <w:rsid w:val="00C15D14"/>
    <w:rsid w:val="00C1627D"/>
    <w:rsid w:val="00C20932"/>
    <w:rsid w:val="00C23D61"/>
    <w:rsid w:val="00C23F1C"/>
    <w:rsid w:val="00C351AE"/>
    <w:rsid w:val="00C55440"/>
    <w:rsid w:val="00C811D7"/>
    <w:rsid w:val="00CA00C9"/>
    <w:rsid w:val="00CA055B"/>
    <w:rsid w:val="00CA661F"/>
    <w:rsid w:val="00CB2C54"/>
    <w:rsid w:val="00CC4D65"/>
    <w:rsid w:val="00CC7598"/>
    <w:rsid w:val="00CD07BC"/>
    <w:rsid w:val="00CD2290"/>
    <w:rsid w:val="00CD786A"/>
    <w:rsid w:val="00CE5258"/>
    <w:rsid w:val="00CF2BFA"/>
    <w:rsid w:val="00D0082A"/>
    <w:rsid w:val="00D06C57"/>
    <w:rsid w:val="00D24046"/>
    <w:rsid w:val="00D34398"/>
    <w:rsid w:val="00D35688"/>
    <w:rsid w:val="00D44EC9"/>
    <w:rsid w:val="00D52096"/>
    <w:rsid w:val="00D66318"/>
    <w:rsid w:val="00D718F2"/>
    <w:rsid w:val="00D939E4"/>
    <w:rsid w:val="00DA1E5D"/>
    <w:rsid w:val="00DA226D"/>
    <w:rsid w:val="00DA3BEC"/>
    <w:rsid w:val="00DA5051"/>
    <w:rsid w:val="00DB37C9"/>
    <w:rsid w:val="00DC2B5A"/>
    <w:rsid w:val="00DD4318"/>
    <w:rsid w:val="00DD5D58"/>
    <w:rsid w:val="00DD6BFA"/>
    <w:rsid w:val="00DF24E9"/>
    <w:rsid w:val="00DF458B"/>
    <w:rsid w:val="00DF53CC"/>
    <w:rsid w:val="00DF68A5"/>
    <w:rsid w:val="00E01B5D"/>
    <w:rsid w:val="00E05F26"/>
    <w:rsid w:val="00E06780"/>
    <w:rsid w:val="00E14E17"/>
    <w:rsid w:val="00E154B3"/>
    <w:rsid w:val="00E17BC8"/>
    <w:rsid w:val="00E206AC"/>
    <w:rsid w:val="00E36613"/>
    <w:rsid w:val="00E60FC2"/>
    <w:rsid w:val="00E633BC"/>
    <w:rsid w:val="00E80589"/>
    <w:rsid w:val="00E86051"/>
    <w:rsid w:val="00E932C3"/>
    <w:rsid w:val="00E9531E"/>
    <w:rsid w:val="00EB6139"/>
    <w:rsid w:val="00EC0FCD"/>
    <w:rsid w:val="00ED7B4B"/>
    <w:rsid w:val="00F15847"/>
    <w:rsid w:val="00F27DFF"/>
    <w:rsid w:val="00F313C8"/>
    <w:rsid w:val="00F33CEE"/>
    <w:rsid w:val="00F35A8B"/>
    <w:rsid w:val="00F6669B"/>
    <w:rsid w:val="00F81E2A"/>
    <w:rsid w:val="00F82E26"/>
    <w:rsid w:val="00F962F4"/>
    <w:rsid w:val="00FA290E"/>
    <w:rsid w:val="00FB7DE9"/>
    <w:rsid w:val="00FC4A09"/>
    <w:rsid w:val="00FC5CC1"/>
    <w:rsid w:val="00FD0E07"/>
    <w:rsid w:val="00FD6C09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963"/>
    <w:pPr>
      <w:keepNext/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qFormat/>
    <w:rsid w:val="00EC0F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82963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82963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3">
    <w:name w:val="Hyperlink"/>
    <w:unhideWhenUsed/>
    <w:rsid w:val="007829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6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84685"/>
    <w:pPr>
      <w:spacing w:after="120"/>
      <w:ind w:left="283"/>
    </w:pPr>
    <w:rPr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4685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84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F53CC"/>
    <w:pPr>
      <w:spacing w:after="120"/>
    </w:pPr>
  </w:style>
  <w:style w:type="character" w:customStyle="1" w:styleId="a7">
    <w:name w:val="Основной текст Знак"/>
    <w:basedOn w:val="a0"/>
    <w:link w:val="a6"/>
    <w:rsid w:val="00DF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0501E9"/>
    <w:pPr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rsid w:val="000501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01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505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5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 Знак"/>
    <w:basedOn w:val="a0"/>
    <w:link w:val="ConsNormal1"/>
    <w:rsid w:val="002A71F7"/>
    <w:rPr>
      <w:rFonts w:ascii="Arial" w:hAnsi="Arial"/>
      <w:sz w:val="24"/>
      <w:szCs w:val="24"/>
      <w:lang w:eastAsia="ru-RU"/>
    </w:rPr>
  </w:style>
  <w:style w:type="paragraph" w:customStyle="1" w:styleId="ConsNormal1">
    <w:name w:val="ConsNormal Знак"/>
    <w:link w:val="ConsNormal0"/>
    <w:rsid w:val="002A71F7"/>
    <w:pPr>
      <w:widowControl w:val="0"/>
      <w:snapToGri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aa">
    <w:name w:val="Знак Знак Знак"/>
    <w:basedOn w:val="a"/>
    <w:rsid w:val="002A71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2A71F7"/>
    <w:pPr>
      <w:spacing w:before="100" w:beforeAutospacing="1" w:after="100" w:afterAutospacing="1"/>
    </w:pPr>
  </w:style>
  <w:style w:type="paragraph" w:customStyle="1" w:styleId="ac">
    <w:name w:val="Знак Знак Знак"/>
    <w:basedOn w:val="a"/>
    <w:rsid w:val="008D0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461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F6669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F6669B"/>
    <w:rPr>
      <w:rFonts w:ascii="Times New Roman" w:hAnsi="Times New Roman" w:cs="Times New Roman"/>
      <w:sz w:val="22"/>
      <w:szCs w:val="22"/>
    </w:rPr>
  </w:style>
  <w:style w:type="paragraph" w:customStyle="1" w:styleId="21">
    <w:name w:val="Стиль2"/>
    <w:basedOn w:val="a6"/>
    <w:rsid w:val="003D0BE4"/>
    <w:pPr>
      <w:spacing w:after="0"/>
      <w:ind w:firstLine="708"/>
      <w:jc w:val="both"/>
    </w:pPr>
    <w:rPr>
      <w:rFonts w:ascii="Times New Roman CYR" w:hAnsi="Times New Roman CYR"/>
    </w:rPr>
  </w:style>
  <w:style w:type="character" w:styleId="ad">
    <w:name w:val="Strong"/>
    <w:basedOn w:val="a0"/>
    <w:qFormat/>
    <w:rsid w:val="000D2470"/>
    <w:rPr>
      <w:b/>
      <w:bCs/>
    </w:rPr>
  </w:style>
  <w:style w:type="paragraph" w:customStyle="1" w:styleId="ConsPlusNonformat">
    <w:name w:val="ConsPlusNonformat"/>
    <w:rsid w:val="009B11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Знак Знак Знак"/>
    <w:basedOn w:val="a"/>
    <w:rsid w:val="003312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856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B13C7"/>
    <w:pPr>
      <w:ind w:left="720"/>
      <w:contextualSpacing/>
    </w:pPr>
  </w:style>
  <w:style w:type="paragraph" w:styleId="31">
    <w:name w:val="Body Text 3"/>
    <w:basedOn w:val="a"/>
    <w:link w:val="32"/>
    <w:rsid w:val="00484010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84010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FontStyle12">
    <w:name w:val="Font Style12"/>
    <w:basedOn w:val="a0"/>
    <w:rsid w:val="00C05A25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675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EC0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074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A64586F90759F73049DBD61C778D575C5C4AD8659AB7CB81AB1E8FE4A596DA42E9CFB044C1663S2B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0846947C9A1FC30570DA122C9E16830385CCF9DD2B356E67B2A44F141E750384E6E38CF01E932891515B4NF22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0846947C9A1FC305713AC34A5B667373405C099D7BE08BB2B2C13AE11E105780E686D8C45E633N82CD" TargetMode="External"/><Relationship Id="rId11" Type="http://schemas.openxmlformats.org/officeDocument/2006/relationships/hyperlink" Target="consultantplus://offline/ref=52AA64586F90759F730483B077AB2FDA72CF99A38450A82BE345EAB5A943533AE361C5B940411263210F10SC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AA64586F90759F730483B077AB2FDA72CF99A38454A32EE045EAB5A943533AE361C5B94041126321091DSCB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A64586F90759F730483B077AB2FDA72CF99A38654A92CE645EAB5A943533AE361C5B940411263210D15SC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C9DC-83FA-4398-A75F-7A9E039A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2016-02-13T02:30:00Z</cp:lastPrinted>
  <dcterms:created xsi:type="dcterms:W3CDTF">2014-01-23T13:04:00Z</dcterms:created>
  <dcterms:modified xsi:type="dcterms:W3CDTF">2017-01-21T10:39:00Z</dcterms:modified>
</cp:coreProperties>
</file>